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4AB3" w14:textId="77777777" w:rsidR="0086314F" w:rsidRPr="00B31699" w:rsidRDefault="0086314F" w:rsidP="00AD15A3">
      <w:pPr>
        <w:framePr w:w="4981" w:h="901" w:hSpace="180" w:wrap="around" w:vAnchor="text" w:hAnchor="page" w:x="6421" w:y="-178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14:paraId="0A69B47C" w14:textId="77777777" w:rsidR="00192A1D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14:paraId="143DAB7A" w14:textId="77777777" w:rsidR="00CA4C95" w:rsidRPr="0063358F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14:paraId="1CE8242A" w14:textId="77777777"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14:paraId="10C0259E" w14:textId="39A90309" w:rsidR="0091569D" w:rsidRPr="0091272A" w:rsidRDefault="00CF1424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FD7352" wp14:editId="71496DFE">
                <wp:simplePos x="0" y="0"/>
                <wp:positionH relativeFrom="column">
                  <wp:posOffset>1443177</wp:posOffset>
                </wp:positionH>
                <wp:positionV relativeFrom="paragraph">
                  <wp:posOffset>-64135</wp:posOffset>
                </wp:positionV>
                <wp:extent cx="2600325" cy="457200"/>
                <wp:effectExtent l="0" t="6985" r="38100" b="40640"/>
                <wp:wrapNone/>
                <wp:docPr id="620528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A6425" w14:textId="77777777" w:rsidR="00053431" w:rsidRDefault="00053431" w:rsidP="00053431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8000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"АКТИВ С"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D7352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13.65pt;margin-top:-5.05pt;width:204.7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" filled="f" stroked="f">
                <o:lock v:ext="edit" shapetype="t"/>
                <v:textbox style="mso-fit-shape-to-text:t">
                  <w:txbxContent>
                    <w:p w14:paraId="38DA6425" w14:textId="77777777" w:rsidR="00053431" w:rsidRDefault="00053431" w:rsidP="00053431">
                      <w:pPr>
                        <w:jc w:val="center"/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8000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"АКТИВ С"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3DFCD7" wp14:editId="799F7391">
                <wp:simplePos x="0" y="0"/>
                <wp:positionH relativeFrom="margin">
                  <wp:align>left</wp:align>
                </wp:positionH>
                <wp:positionV relativeFrom="paragraph">
                  <wp:posOffset>7457</wp:posOffset>
                </wp:positionV>
                <wp:extent cx="1127051" cy="467833"/>
                <wp:effectExtent l="0" t="0" r="0" b="0"/>
                <wp:wrapNone/>
                <wp:docPr id="547693679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27051" cy="46783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CD7333" w14:textId="77777777" w:rsidR="00053431" w:rsidRPr="00BC2157" w:rsidRDefault="00053431" w:rsidP="00053431">
                            <w:pPr>
                              <w:jc w:val="center"/>
                              <w:rPr>
                                <w:color w:val="CBCBCB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BC2157">
                              <w:rPr>
                                <w:color w:val="CBCBCB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 xml:space="preserve">Центр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FCD7" id="WordArt 15" o:spid="_x0000_s1027" type="#_x0000_t202" style="position:absolute;left:0;text-align:left;margin-left:0;margin-top:.6pt;width:88.75pt;height:36.8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" filled="f" stroked="f">
                <o:lock v:ext="edit" shapetype="t"/>
                <v:textbox>
                  <w:txbxContent>
                    <w:p w14:paraId="31CD7333" w14:textId="77777777" w:rsidR="00053431" w:rsidRPr="00BC2157" w:rsidRDefault="00053431" w:rsidP="00053431">
                      <w:pPr>
                        <w:jc w:val="center"/>
                        <w:rPr>
                          <w:color w:val="CBCBCB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BC2157">
                        <w:rPr>
                          <w:color w:val="CBCBCB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 xml:space="preserve">Центр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14:paraId="366FE761" w14:textId="77777777"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14:paraId="7E0C4AED" w14:textId="77777777"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1974BC" wp14:editId="06A025B8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C92E0"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14:paraId="38A36C5F" w14:textId="77777777"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14:paraId="70813F2B" w14:textId="2B231AAE"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AC05F2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465039">
        <w:rPr>
          <w:rFonts w:ascii="Arial" w:hAnsi="Arial" w:cs="Arial"/>
          <w:color w:val="000000"/>
          <w:sz w:val="18"/>
          <w:szCs w:val="18"/>
        </w:rPr>
        <w:t>5</w:t>
      </w:r>
      <w:r w:rsidR="008B1D88" w:rsidRPr="00AC05F2">
        <w:rPr>
          <w:rFonts w:ascii="Arial" w:hAnsi="Arial" w:cs="Arial"/>
          <w:color w:val="000000"/>
          <w:sz w:val="18"/>
          <w:szCs w:val="18"/>
        </w:rPr>
        <w:t xml:space="preserve">-с </w:t>
      </w:r>
      <w:r w:rsidR="003A03DB" w:rsidRPr="00AC05F2">
        <w:rPr>
          <w:rFonts w:ascii="Arial" w:hAnsi="Arial" w:cs="Arial"/>
          <w:color w:val="000000"/>
          <w:sz w:val="18"/>
          <w:szCs w:val="18"/>
        </w:rPr>
        <w:t xml:space="preserve">от </w:t>
      </w:r>
      <w:r w:rsidR="00BC57F7" w:rsidRPr="00465039">
        <w:rPr>
          <w:rFonts w:ascii="Arial" w:hAnsi="Arial" w:cs="Arial"/>
          <w:color w:val="000000"/>
          <w:sz w:val="18"/>
          <w:szCs w:val="18"/>
        </w:rPr>
        <w:t>1</w:t>
      </w:r>
      <w:r w:rsidR="00465039">
        <w:rPr>
          <w:rFonts w:ascii="Arial" w:hAnsi="Arial" w:cs="Arial"/>
          <w:color w:val="000000"/>
          <w:sz w:val="18"/>
          <w:szCs w:val="18"/>
        </w:rPr>
        <w:t>4</w:t>
      </w:r>
      <w:r w:rsidR="00772EA0" w:rsidRPr="00465039">
        <w:rPr>
          <w:rFonts w:ascii="Arial" w:hAnsi="Arial" w:cs="Arial"/>
          <w:color w:val="000000"/>
          <w:sz w:val="18"/>
          <w:szCs w:val="18"/>
        </w:rPr>
        <w:t>.0</w:t>
      </w:r>
      <w:r w:rsidR="00465039">
        <w:rPr>
          <w:rFonts w:ascii="Arial" w:hAnsi="Arial" w:cs="Arial"/>
          <w:color w:val="000000"/>
          <w:sz w:val="18"/>
          <w:szCs w:val="18"/>
        </w:rPr>
        <w:t>3</w:t>
      </w:r>
      <w:r w:rsidR="008A5675" w:rsidRPr="00465039">
        <w:rPr>
          <w:rFonts w:ascii="Arial" w:hAnsi="Arial" w:cs="Arial"/>
          <w:color w:val="000000"/>
          <w:sz w:val="18"/>
          <w:szCs w:val="18"/>
        </w:rPr>
        <w:t>.</w:t>
      </w:r>
      <w:r w:rsidR="00505932" w:rsidRPr="00465039">
        <w:rPr>
          <w:rFonts w:ascii="Arial" w:hAnsi="Arial" w:cs="Arial"/>
          <w:color w:val="000000"/>
          <w:sz w:val="18"/>
          <w:szCs w:val="18"/>
        </w:rPr>
        <w:t>20</w:t>
      </w:r>
      <w:r w:rsidR="00866FB5" w:rsidRPr="00465039">
        <w:rPr>
          <w:rFonts w:ascii="Arial" w:hAnsi="Arial" w:cs="Arial"/>
          <w:color w:val="000000"/>
          <w:sz w:val="18"/>
          <w:szCs w:val="18"/>
        </w:rPr>
        <w:t>2</w:t>
      </w:r>
      <w:r w:rsidR="00BC57F7" w:rsidRPr="00465039">
        <w:rPr>
          <w:rFonts w:ascii="Arial" w:hAnsi="Arial" w:cs="Arial"/>
          <w:color w:val="000000"/>
          <w:sz w:val="18"/>
          <w:szCs w:val="18"/>
        </w:rPr>
        <w:t>5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14:paraId="2961397A" w14:textId="77777777"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14:paraId="11E6C3AE" w14:textId="77777777"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>а информационно-консультационные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семинары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Самариной И.М.</w:t>
      </w:r>
    </w:p>
    <w:p w14:paraId="5CEDB331" w14:textId="77777777" w:rsidR="00F338C9" w:rsidRDefault="00161D6E" w:rsidP="00F338C9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D3BA04" wp14:editId="55300E73">
                <wp:simplePos x="0" y="0"/>
                <wp:positionH relativeFrom="column">
                  <wp:posOffset>306705</wp:posOffset>
                </wp:positionH>
                <wp:positionV relativeFrom="paragraph">
                  <wp:posOffset>45085</wp:posOffset>
                </wp:positionV>
                <wp:extent cx="6576060" cy="1504950"/>
                <wp:effectExtent l="0" t="0" r="1524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50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75826" id="Прямоугольник 4" o:spid="_x0000_s1026" style="position:absolute;margin-left:24.15pt;margin-top:3.55pt;width:517.8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" filled="f" strokecolor="#31859c" strokeweight="2pt"/>
            </w:pict>
          </mc:Fallback>
        </mc:AlternateContent>
      </w:r>
    </w:p>
    <w:p w14:paraId="2600357F" w14:textId="77777777" w:rsidR="004F772B" w:rsidRDefault="004F772B" w:rsidP="001577DC">
      <w:pPr>
        <w:ind w:left="4820" w:hanging="4962"/>
        <w:rPr>
          <w:b/>
          <w:color w:val="000000"/>
          <w:sz w:val="22"/>
          <w:szCs w:val="22"/>
        </w:rPr>
      </w:pPr>
    </w:p>
    <w:tbl>
      <w:tblPr>
        <w:tblStyle w:val="af"/>
        <w:tblW w:w="8505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379"/>
      </w:tblGrid>
      <w:tr w:rsidR="004F772B" w14:paraId="6D6C12F5" w14:textId="77777777" w:rsidTr="00FF11CB">
        <w:tc>
          <w:tcPr>
            <w:tcW w:w="2126" w:type="dxa"/>
          </w:tcPr>
          <w:p w14:paraId="711102AE" w14:textId="2D961DAA" w:rsidR="004F772B" w:rsidRPr="00B14D5A" w:rsidRDefault="00465039" w:rsidP="00AE666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 апреля</w:t>
            </w:r>
            <w:r w:rsidR="004F772B"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202</w:t>
            </w:r>
            <w:r w:rsidR="00AE666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  <w:r w:rsidR="004F772B"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г</w:t>
            </w:r>
          </w:p>
        </w:tc>
        <w:tc>
          <w:tcPr>
            <w:tcW w:w="6379" w:type="dxa"/>
          </w:tcPr>
          <w:p w14:paraId="34A0BA3C" w14:textId="77777777" w:rsidR="004F772B" w:rsidRPr="00B14D5A" w:rsidRDefault="004F772B" w:rsidP="00AE666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4D5A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Новосибирск</w:t>
            </w:r>
            <w:r w:rsidRPr="00B14D5A">
              <w:rPr>
                <w:rFonts w:asciiTheme="minorHAnsi" w:hAnsiTheme="minorHAnsi" w:cstheme="minorHAnsi"/>
                <w:bCs/>
                <w:color w:val="008000"/>
                <w:sz w:val="22"/>
                <w:szCs w:val="22"/>
              </w:rPr>
              <w:t xml:space="preserve">, </w:t>
            </w:r>
            <w:r w:rsidRPr="00B14D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ул. Депутатская, 46, 2-й подъезд, 5 этаж оф. 2051</w:t>
            </w:r>
          </w:p>
          <w:p w14:paraId="15154E5D" w14:textId="77777777" w:rsidR="004F772B" w:rsidRPr="00B14D5A" w:rsidRDefault="004F772B" w:rsidP="00AE66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F772B" w14:paraId="5C9E406E" w14:textId="77777777" w:rsidTr="00FF11CB">
        <w:tc>
          <w:tcPr>
            <w:tcW w:w="2126" w:type="dxa"/>
            <w:vAlign w:val="center"/>
          </w:tcPr>
          <w:p w14:paraId="6838E124" w14:textId="238B2EFB" w:rsidR="004F772B" w:rsidRPr="00B14D5A" w:rsidRDefault="00DF747F" w:rsidP="00FF11CB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7 апреля </w:t>
            </w:r>
            <w:r w:rsidR="00FF11C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2025г</w:t>
            </w:r>
          </w:p>
        </w:tc>
        <w:tc>
          <w:tcPr>
            <w:tcW w:w="6379" w:type="dxa"/>
            <w:vAlign w:val="center"/>
          </w:tcPr>
          <w:p w14:paraId="69221C22" w14:textId="77777777" w:rsidR="004F772B" w:rsidRPr="00B14D5A" w:rsidRDefault="004F772B" w:rsidP="00921B5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14D5A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Бердск,</w:t>
            </w:r>
            <w:r w:rsidRPr="00B14D5A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 xml:space="preserve"> </w:t>
            </w:r>
            <w:r w:rsidRPr="00B14D5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ул. Ленина, 2г, 2-й этаж</w:t>
            </w:r>
          </w:p>
        </w:tc>
      </w:tr>
    </w:tbl>
    <w:p w14:paraId="3E1AB45F" w14:textId="2FA744DE" w:rsidR="004F772B" w:rsidRPr="00E03DC3" w:rsidRDefault="00FF11CB" w:rsidP="004F772B">
      <w:pPr>
        <w:jc w:val="center"/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47BEA52" wp14:editId="0678E323">
            <wp:simplePos x="0" y="0"/>
            <wp:positionH relativeFrom="column">
              <wp:posOffset>730250</wp:posOffset>
            </wp:positionH>
            <wp:positionV relativeFrom="paragraph">
              <wp:posOffset>5080</wp:posOffset>
            </wp:positionV>
            <wp:extent cx="629920" cy="505460"/>
            <wp:effectExtent l="0" t="0" r="0" b="889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7F7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Запись </w:t>
      </w:r>
      <w:r w:rsidR="004F772B" w:rsidRPr="00E03DC3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семинара </w:t>
      </w:r>
      <w:r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будет доступна с </w:t>
      </w:r>
      <w:r w:rsidR="00DF747F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4</w:t>
      </w:r>
      <w:r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 </w:t>
      </w:r>
      <w:r w:rsidR="00DF747F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апреля</w:t>
      </w:r>
      <w:r w:rsidR="004F772B" w:rsidRPr="00E03DC3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 202</w:t>
      </w:r>
      <w:r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5</w:t>
      </w:r>
      <w:r w:rsidR="004F772B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>г</w:t>
      </w:r>
    </w:p>
    <w:p w14:paraId="21867662" w14:textId="77777777" w:rsidR="004F772B" w:rsidRDefault="004F772B" w:rsidP="004F772B">
      <w:pPr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>(запись доступна месяц</w:t>
      </w:r>
      <w:r w:rsidRPr="00E03DC3">
        <w:rPr>
          <w:rFonts w:asciiTheme="minorHAnsi" w:hAnsiTheme="minorHAnsi" w:cstheme="minorHAnsi"/>
          <w:i/>
          <w:color w:val="000000"/>
          <w:sz w:val="24"/>
          <w:szCs w:val="24"/>
        </w:rPr>
        <w:t>)</w:t>
      </w:r>
    </w:p>
    <w:p w14:paraId="3E784739" w14:textId="77777777" w:rsidR="004F772B" w:rsidRDefault="004F772B" w:rsidP="001577DC">
      <w:pPr>
        <w:ind w:left="4820" w:hanging="4962"/>
        <w:rPr>
          <w:b/>
          <w:color w:val="000000"/>
          <w:sz w:val="22"/>
          <w:szCs w:val="22"/>
        </w:rPr>
      </w:pPr>
    </w:p>
    <w:p w14:paraId="27512356" w14:textId="77777777" w:rsidR="004F772B" w:rsidRDefault="004F772B" w:rsidP="001577DC">
      <w:pPr>
        <w:ind w:left="4820" w:hanging="4962"/>
        <w:rPr>
          <w:b/>
          <w:color w:val="000000"/>
          <w:sz w:val="22"/>
          <w:szCs w:val="22"/>
        </w:rPr>
      </w:pPr>
    </w:p>
    <w:p w14:paraId="6EC5549C" w14:textId="77777777" w:rsidR="001577DC" w:rsidRDefault="001577DC" w:rsidP="001577DC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</w:t>
      </w:r>
    </w:p>
    <w:p w14:paraId="02E79B12" w14:textId="77777777" w:rsidR="00053431" w:rsidRDefault="00053431" w:rsidP="003904EB">
      <w:pPr>
        <w:jc w:val="center"/>
        <w:rPr>
          <w:b/>
          <w:color w:val="CC0066"/>
          <w:sz w:val="32"/>
          <w:szCs w:val="32"/>
        </w:rPr>
      </w:pPr>
      <w:r>
        <w:rPr>
          <w:b/>
          <w:color w:val="CC0066"/>
          <w:sz w:val="32"/>
          <w:szCs w:val="32"/>
        </w:rPr>
        <w:t>Бухгалтерская и налоговая отчетность за 1 квартал 2025.</w:t>
      </w:r>
    </w:p>
    <w:p w14:paraId="2EB5786F" w14:textId="664868C1" w:rsidR="00EE25A9" w:rsidRDefault="00053431" w:rsidP="003904EB">
      <w:pPr>
        <w:jc w:val="center"/>
        <w:rPr>
          <w:b/>
          <w:color w:val="CC0066"/>
          <w:sz w:val="32"/>
          <w:szCs w:val="32"/>
          <w:lang w:val="en-US"/>
        </w:rPr>
      </w:pPr>
      <w:r>
        <w:rPr>
          <w:b/>
          <w:color w:val="CC0066"/>
          <w:sz w:val="32"/>
          <w:szCs w:val="32"/>
        </w:rPr>
        <w:t>Последние изменения в законодательстве.</w:t>
      </w:r>
      <w:r w:rsidR="00F83966">
        <w:rPr>
          <w:b/>
          <w:color w:val="CC0066"/>
          <w:sz w:val="32"/>
          <w:szCs w:val="32"/>
        </w:rPr>
        <w:t xml:space="preserve"> </w:t>
      </w:r>
    </w:p>
    <w:p w14:paraId="37621A31" w14:textId="77777777" w:rsidR="004B01D0" w:rsidRDefault="004B01D0" w:rsidP="004B01D0">
      <w:pPr>
        <w:jc w:val="center"/>
        <w:rPr>
          <w:b/>
          <w:color w:val="CC0066"/>
          <w:sz w:val="30"/>
          <w:szCs w:val="30"/>
        </w:rPr>
      </w:pPr>
    </w:p>
    <w:p w14:paraId="49939028" w14:textId="77777777" w:rsidR="004B01D0" w:rsidRPr="003D0727" w:rsidRDefault="004B01D0" w:rsidP="004B01D0">
      <w:pPr>
        <w:numPr>
          <w:ilvl w:val="0"/>
          <w:numId w:val="50"/>
        </w:numPr>
        <w:tabs>
          <w:tab w:val="clear" w:pos="720"/>
        </w:tabs>
        <w:ind w:left="284" w:hanging="284"/>
        <w:rPr>
          <w:b/>
          <w:bCs/>
          <w:color w:val="000099"/>
          <w:sz w:val="24"/>
          <w:szCs w:val="24"/>
        </w:rPr>
      </w:pPr>
      <w:r w:rsidRPr="00E43D9E">
        <w:rPr>
          <w:b/>
          <w:color w:val="000099"/>
          <w:sz w:val="24"/>
          <w:szCs w:val="24"/>
        </w:rPr>
        <w:t>Бухгалтерская отчетность по новым правилам с 2025г</w:t>
      </w:r>
      <w:r>
        <w:rPr>
          <w:b/>
          <w:color w:val="000099"/>
          <w:sz w:val="24"/>
          <w:szCs w:val="24"/>
        </w:rPr>
        <w:t xml:space="preserve"> </w:t>
      </w:r>
    </w:p>
    <w:p w14:paraId="3D0E3DE0" w14:textId="1B89A342" w:rsidR="004B01D0" w:rsidRDefault="004D2785" w:rsidP="004B01D0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Минфин утвердил план</w:t>
      </w:r>
      <w:r w:rsidR="004B01D0" w:rsidRPr="0043549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развития бухгалтерского учёта до 2030 года: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какие новшества</w:t>
      </w:r>
      <w:r w:rsidR="004B01D0" w:rsidRPr="0043549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</w:p>
    <w:p w14:paraId="006BC4C9" w14:textId="313BEFF4" w:rsidR="004D2785" w:rsidRDefault="004D2785" w:rsidP="004D2785">
      <w:pPr>
        <w:pStyle w:val="aa"/>
        <w:numPr>
          <w:ilvl w:val="0"/>
          <w:numId w:val="32"/>
        </w:numPr>
        <w:spacing w:before="0" w:beforeAutospacing="0" w:after="0" w:afterAutospacing="0"/>
        <w:ind w:left="851" w:hanging="425"/>
        <w:contextualSpacing w:val="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Теперь инвентаризация только по </w:t>
      </w:r>
      <w:r w:rsidRPr="003D0727">
        <w:rPr>
          <w:rFonts w:asciiTheme="minorHAnsi" w:hAnsiTheme="minorHAnsi" w:cstheme="minorHAnsi"/>
          <w:color w:val="000000" w:themeColor="text1"/>
          <w:sz w:val="21"/>
          <w:szCs w:val="21"/>
        </w:rPr>
        <w:t>ФСБУ 28/2023 «Инвентаризация»</w:t>
      </w:r>
      <w:r w:rsidR="004E6DEE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4774991F" w14:textId="5EFC753E" w:rsidR="004D2785" w:rsidRPr="00435497" w:rsidRDefault="004D2785" w:rsidP="004D2785">
      <w:pPr>
        <w:pStyle w:val="aa"/>
        <w:numPr>
          <w:ilvl w:val="0"/>
          <w:numId w:val="32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Особенности п</w:t>
      </w:r>
      <w:r w:rsidR="004B01D0" w:rsidRPr="003D0727">
        <w:rPr>
          <w:rFonts w:asciiTheme="minorHAnsi" w:hAnsiTheme="minorHAnsi" w:cstheme="minorHAnsi"/>
          <w:color w:val="000000" w:themeColor="text1"/>
          <w:sz w:val="21"/>
          <w:szCs w:val="21"/>
        </w:rPr>
        <w:t>одготовк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и</w:t>
      </w:r>
      <w:r w:rsidR="004B01D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промежуточной </w:t>
      </w:r>
      <w:r w:rsidR="004B01D0" w:rsidRPr="003D0727">
        <w:rPr>
          <w:rFonts w:asciiTheme="minorHAnsi" w:hAnsiTheme="minorHAnsi" w:cstheme="minorHAnsi"/>
          <w:color w:val="000000" w:themeColor="text1"/>
          <w:sz w:val="21"/>
          <w:szCs w:val="21"/>
        </w:rPr>
        <w:t>бухгалтерской (финансовой) отчётности за I квартал 2025 года с учётом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0857EA">
        <w:rPr>
          <w:rFonts w:asciiTheme="minorHAnsi" w:hAnsiTheme="minorHAnsi" w:cstheme="minorHAnsi"/>
          <w:color w:val="000000" w:themeColor="text1"/>
          <w:sz w:val="21"/>
          <w:szCs w:val="21"/>
        </w:rPr>
        <w:t>изменений в бухгалтерском законодательстве</w:t>
      </w:r>
      <w:r w:rsidR="00D23912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0857EA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Топ ошибок при применении ФСБУ и их исправление.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435497">
        <w:rPr>
          <w:rFonts w:asciiTheme="minorHAnsi" w:hAnsiTheme="minorHAnsi" w:cstheme="minorHAnsi"/>
          <w:color w:val="000000" w:themeColor="text1"/>
          <w:sz w:val="21"/>
          <w:szCs w:val="21"/>
        </w:rPr>
        <w:t>Пояснения как неотъемлемая составляющая отчетности.</w:t>
      </w:r>
      <w:r>
        <w:t xml:space="preserve"> </w:t>
      </w:r>
    </w:p>
    <w:p w14:paraId="47A1AB22" w14:textId="77777777" w:rsidR="004B01D0" w:rsidRPr="005A0BBD" w:rsidRDefault="004B01D0" w:rsidP="004B01D0">
      <w:pPr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 Налоговое и неналоговое администрирование: зоны риска и важное для практики.</w:t>
      </w:r>
    </w:p>
    <w:p w14:paraId="202F0727" w14:textId="77777777" w:rsidR="004B01D0" w:rsidRPr="005A0BBD" w:rsidRDefault="004B01D0" w:rsidP="004B01D0">
      <w:pPr>
        <w:textAlignment w:val="baseline"/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2.1.  Общие вопросы  </w:t>
      </w:r>
    </w:p>
    <w:p w14:paraId="2AAE14AA" w14:textId="078393A9" w:rsidR="000725BA" w:rsidRDefault="000725BA" w:rsidP="004B01D0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ОКВЭД и разрешительная деятельность. </w:t>
      </w:r>
    </w:p>
    <w:p w14:paraId="2485AE3F" w14:textId="6C11DCFA" w:rsidR="00DE08BD" w:rsidRPr="00DE08BD" w:rsidRDefault="000725BA" w:rsidP="00DE08BD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DE08BD">
        <w:rPr>
          <w:color w:val="000000" w:themeColor="text1"/>
          <w:sz w:val="21"/>
          <w:szCs w:val="21"/>
        </w:rPr>
        <w:t xml:space="preserve">Взаимоотношения с налоговыми органами: отдельные вопросы </w:t>
      </w:r>
      <w:r w:rsidR="00DE08BD" w:rsidRPr="00DE08BD">
        <w:rPr>
          <w:color w:val="000000" w:themeColor="text1"/>
          <w:sz w:val="21"/>
          <w:szCs w:val="21"/>
        </w:rPr>
        <w:t>истребования документов</w:t>
      </w:r>
      <w:r w:rsidRPr="00DE08BD">
        <w:rPr>
          <w:color w:val="000000" w:themeColor="text1"/>
          <w:sz w:val="21"/>
          <w:szCs w:val="21"/>
        </w:rPr>
        <w:t>, неправомерное уменьшение ФНС сальдо по ЕНС</w:t>
      </w:r>
      <w:r w:rsidR="007348FF">
        <w:rPr>
          <w:color w:val="000000" w:themeColor="text1"/>
          <w:sz w:val="21"/>
          <w:szCs w:val="21"/>
        </w:rPr>
        <w:t>.</w:t>
      </w:r>
    </w:p>
    <w:p w14:paraId="249402A1" w14:textId="1F061FE4" w:rsidR="00DE08BD" w:rsidRDefault="007348FF" w:rsidP="000725B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09" w:hanging="425"/>
        <w:rPr>
          <w:rFonts w:ascii="Calibri" w:eastAsia="Calibri" w:hAnsi="Calibri"/>
          <w:color w:val="000000" w:themeColor="text1"/>
          <w:sz w:val="21"/>
          <w:szCs w:val="21"/>
          <w:lang w:eastAsia="en-US"/>
        </w:rPr>
      </w:pPr>
      <w:r>
        <w:rPr>
          <w:rFonts w:ascii="Calibri" w:eastAsia="Calibri" w:hAnsi="Calibri"/>
          <w:color w:val="000000" w:themeColor="text1"/>
          <w:sz w:val="21"/>
          <w:szCs w:val="21"/>
          <w:lang w:eastAsia="en-US"/>
        </w:rPr>
        <w:t>Последствия непредставления уведомлений</w:t>
      </w:r>
      <w:r>
        <w:rPr>
          <w:rFonts w:ascii="Calibri" w:eastAsia="Calibri" w:hAnsi="Calibri"/>
          <w:color w:val="000000" w:themeColor="text1"/>
          <w:sz w:val="21"/>
          <w:szCs w:val="21"/>
          <w:lang w:eastAsia="en-US"/>
        </w:rPr>
        <w:t>.</w:t>
      </w:r>
      <w:r>
        <w:rPr>
          <w:color w:val="000000" w:themeColor="text1"/>
          <w:sz w:val="21"/>
          <w:szCs w:val="21"/>
        </w:rPr>
        <w:t xml:space="preserve"> Н</w:t>
      </w:r>
      <w:r w:rsidRPr="00DE08BD">
        <w:rPr>
          <w:color w:val="000000" w:themeColor="text1"/>
          <w:sz w:val="21"/>
          <w:szCs w:val="21"/>
        </w:rPr>
        <w:t>овый порядок начисления пеней на 2025 год</w:t>
      </w:r>
      <w:r>
        <w:rPr>
          <w:rFonts w:ascii="Calibri" w:eastAsia="Calibri" w:hAnsi="Calibri"/>
          <w:color w:val="000000" w:themeColor="text1"/>
          <w:sz w:val="21"/>
          <w:szCs w:val="21"/>
          <w:lang w:eastAsia="en-US"/>
        </w:rPr>
        <w:t xml:space="preserve"> </w:t>
      </w:r>
    </w:p>
    <w:p w14:paraId="522C0DDA" w14:textId="7DCB1353" w:rsidR="00DE08BD" w:rsidRDefault="00DE08BD" w:rsidP="000725B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09" w:hanging="425"/>
        <w:rPr>
          <w:rFonts w:ascii="Calibri" w:eastAsia="Calibri" w:hAnsi="Calibri"/>
          <w:color w:val="000000" w:themeColor="text1"/>
          <w:sz w:val="21"/>
          <w:szCs w:val="21"/>
          <w:lang w:eastAsia="en-US"/>
        </w:rPr>
      </w:pPr>
      <w:r>
        <w:rPr>
          <w:rFonts w:ascii="Calibri" w:eastAsia="Calibri" w:hAnsi="Calibri"/>
          <w:color w:val="000000" w:themeColor="text1"/>
          <w:sz w:val="21"/>
          <w:szCs w:val="21"/>
          <w:lang w:eastAsia="en-US"/>
        </w:rPr>
        <w:t>Б</w:t>
      </w:r>
      <w:r w:rsidR="000725BA" w:rsidRPr="00D5660E">
        <w:rPr>
          <w:rFonts w:ascii="Calibri" w:eastAsia="Calibri" w:hAnsi="Calibri"/>
          <w:color w:val="000000" w:themeColor="text1"/>
          <w:sz w:val="21"/>
          <w:szCs w:val="21"/>
          <w:lang w:eastAsia="en-US"/>
        </w:rPr>
        <w:t>орьба с «бумажным» НДС</w:t>
      </w:r>
      <w:r>
        <w:rPr>
          <w:rFonts w:ascii="Calibri" w:eastAsia="Calibri" w:hAnsi="Calibri"/>
          <w:color w:val="000000" w:themeColor="text1"/>
          <w:sz w:val="21"/>
          <w:szCs w:val="21"/>
          <w:lang w:eastAsia="en-US"/>
        </w:rPr>
        <w:t xml:space="preserve"> </w:t>
      </w:r>
    </w:p>
    <w:p w14:paraId="5D39D5B5" w14:textId="6802E64D" w:rsidR="000725BA" w:rsidRPr="00D5660E" w:rsidRDefault="00DE08BD" w:rsidP="000725B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709" w:hanging="425"/>
        <w:rPr>
          <w:rFonts w:ascii="Calibri" w:eastAsia="Calibri" w:hAnsi="Calibri"/>
          <w:color w:val="000000" w:themeColor="text1"/>
          <w:sz w:val="21"/>
          <w:szCs w:val="21"/>
          <w:lang w:eastAsia="en-US"/>
        </w:rPr>
      </w:pPr>
      <w:r>
        <w:rPr>
          <w:rFonts w:ascii="Calibri" w:eastAsia="Calibri" w:hAnsi="Calibri"/>
          <w:color w:val="000000" w:themeColor="text1"/>
          <w:sz w:val="21"/>
          <w:szCs w:val="21"/>
          <w:lang w:eastAsia="en-US"/>
        </w:rPr>
        <w:t xml:space="preserve">Нелегальная занятость: реестр начал заполняться </w:t>
      </w:r>
    </w:p>
    <w:p w14:paraId="39F8B2C7" w14:textId="77777777" w:rsidR="004B01D0" w:rsidRPr="00112DC4" w:rsidRDefault="004B01D0" w:rsidP="004B01D0">
      <w:pPr>
        <w:contextualSpacing/>
        <w:textAlignment w:val="baseline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2.2</w:t>
      </w:r>
      <w:r w:rsidRPr="00112DC4">
        <w:rPr>
          <w:b/>
          <w:color w:val="000099"/>
          <w:sz w:val="24"/>
          <w:szCs w:val="24"/>
        </w:rPr>
        <w:t xml:space="preserve">. </w:t>
      </w:r>
      <w:r>
        <w:rPr>
          <w:b/>
          <w:color w:val="000099"/>
          <w:sz w:val="24"/>
          <w:szCs w:val="24"/>
        </w:rPr>
        <w:t>«</w:t>
      </w:r>
      <w:r w:rsidRPr="00112DC4">
        <w:rPr>
          <w:b/>
          <w:color w:val="000099"/>
          <w:sz w:val="24"/>
          <w:szCs w:val="24"/>
        </w:rPr>
        <w:t>Зарплатные» налоги и сборы:</w:t>
      </w:r>
    </w:p>
    <w:p w14:paraId="2555E7E1" w14:textId="2384CF5D" w:rsidR="004E6DEE" w:rsidRPr="004E6DEE" w:rsidRDefault="004E6DEE" w:rsidP="004B01D0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C873AC">
        <w:rPr>
          <w:b/>
          <w:bCs/>
          <w:color w:val="000000" w:themeColor="text1"/>
          <w:sz w:val="21"/>
          <w:szCs w:val="21"/>
        </w:rPr>
        <w:t>НДФЛ: новации 2025г. применяем правильно </w:t>
      </w:r>
      <w:r w:rsidRPr="00C873AC">
        <w:rPr>
          <w:color w:val="000000" w:themeColor="text1"/>
          <w:sz w:val="21"/>
          <w:szCs w:val="21"/>
        </w:rPr>
        <w:t>(прогрессивная шкала НДФЛ, двухуровневая система ставок, расчет материальной выгоды, стандартные вычеты, необлагаемые выплаты и др.).</w:t>
      </w:r>
      <w:r w:rsidR="003452D6">
        <w:rPr>
          <w:color w:val="000000" w:themeColor="text1"/>
          <w:sz w:val="21"/>
          <w:szCs w:val="21"/>
        </w:rPr>
        <w:t xml:space="preserve"> </w:t>
      </w:r>
    </w:p>
    <w:p w14:paraId="32F48EF7" w14:textId="7C09E464" w:rsidR="003452D6" w:rsidRDefault="003452D6" w:rsidP="004B01D0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3452D6">
        <w:rPr>
          <w:b/>
          <w:bCs/>
          <w:color w:val="000000" w:themeColor="text1"/>
          <w:sz w:val="21"/>
          <w:szCs w:val="21"/>
        </w:rPr>
        <w:t>Непредвиденные проблемы с НДФЛ</w:t>
      </w:r>
      <w:r>
        <w:rPr>
          <w:color w:val="000000" w:themeColor="text1"/>
          <w:sz w:val="21"/>
          <w:szCs w:val="21"/>
        </w:rPr>
        <w:t xml:space="preserve"> из-за налоговой реформы.</w:t>
      </w:r>
    </w:p>
    <w:p w14:paraId="696051AD" w14:textId="23C48D4E" w:rsidR="003452D6" w:rsidRDefault="003452D6" w:rsidP="004B01D0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 w:rsidRPr="007348FF">
        <w:rPr>
          <w:b/>
          <w:bCs/>
          <w:color w:val="000000" w:themeColor="text1"/>
          <w:sz w:val="21"/>
          <w:szCs w:val="21"/>
        </w:rPr>
        <w:t>Дивиденды</w:t>
      </w:r>
      <w:r>
        <w:rPr>
          <w:color w:val="000000" w:themeColor="text1"/>
          <w:sz w:val="21"/>
          <w:szCs w:val="21"/>
        </w:rPr>
        <w:t>: особенности налогообложения в 2025г и отражения в отчетности.</w:t>
      </w:r>
    </w:p>
    <w:p w14:paraId="52402AF9" w14:textId="020087A4" w:rsidR="004E6DEE" w:rsidRPr="004E6DEE" w:rsidRDefault="004E6DEE" w:rsidP="004B01D0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6-НДФЛ за1 квартал 2025г: особенности заполнения.</w:t>
      </w:r>
    </w:p>
    <w:p w14:paraId="5429FD29" w14:textId="52EA0E27" w:rsidR="003452D6" w:rsidRDefault="00936C22" w:rsidP="003452D6">
      <w:pPr>
        <w:pStyle w:val="aa"/>
        <w:numPr>
          <w:ilvl w:val="0"/>
          <w:numId w:val="10"/>
        </w:numPr>
        <w:ind w:left="709" w:hanging="425"/>
        <w:rPr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Страховые взносы: изменения с 2025г. </w:t>
      </w:r>
      <w:r w:rsidR="003452D6">
        <w:rPr>
          <w:b/>
          <w:bCs/>
          <w:color w:val="000000" w:themeColor="text1"/>
          <w:sz w:val="21"/>
          <w:szCs w:val="21"/>
        </w:rPr>
        <w:t xml:space="preserve">РСВ </w:t>
      </w:r>
      <w:r w:rsidR="003452D6" w:rsidRPr="00264874">
        <w:rPr>
          <w:b/>
          <w:bCs/>
          <w:color w:val="000000" w:themeColor="text1"/>
          <w:sz w:val="21"/>
          <w:szCs w:val="21"/>
        </w:rPr>
        <w:t>за I квартал 2025 года</w:t>
      </w:r>
    </w:p>
    <w:p w14:paraId="3999DE24" w14:textId="77777777" w:rsidR="004E6DEE" w:rsidRPr="004E6DEE" w:rsidRDefault="004E6DEE" w:rsidP="00936C22">
      <w:pPr>
        <w:pStyle w:val="aa"/>
        <w:ind w:left="709"/>
        <w:rPr>
          <w:color w:val="000000" w:themeColor="text1"/>
          <w:sz w:val="21"/>
          <w:szCs w:val="21"/>
        </w:rPr>
      </w:pPr>
    </w:p>
    <w:p w14:paraId="5FDE66C8" w14:textId="77777777" w:rsidR="00936C22" w:rsidRPr="00936C22" w:rsidRDefault="004B01D0" w:rsidP="00936C22">
      <w:pPr>
        <w:pStyle w:val="aa"/>
        <w:ind w:hanging="720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2.3</w:t>
      </w:r>
      <w:r w:rsidRPr="00E7150E">
        <w:rPr>
          <w:b/>
          <w:color w:val="000099"/>
          <w:sz w:val="24"/>
          <w:szCs w:val="24"/>
        </w:rPr>
        <w:t>.</w:t>
      </w:r>
      <w:r>
        <w:rPr>
          <w:b/>
          <w:color w:val="000099"/>
          <w:sz w:val="24"/>
          <w:szCs w:val="24"/>
        </w:rPr>
        <w:t xml:space="preserve">    </w:t>
      </w:r>
      <w:r w:rsidR="00936C22" w:rsidRPr="00936C22">
        <w:rPr>
          <w:b/>
          <w:color w:val="000099"/>
          <w:sz w:val="24"/>
          <w:szCs w:val="24"/>
        </w:rPr>
        <w:t>Налог на прибыль: изменения и практика применения</w:t>
      </w:r>
    </w:p>
    <w:p w14:paraId="7219E1D7" w14:textId="147435C6" w:rsidR="00936C22" w:rsidRDefault="00936C22" w:rsidP="00936C22">
      <w:pPr>
        <w:numPr>
          <w:ilvl w:val="0"/>
          <w:numId w:val="38"/>
        </w:numPr>
        <w:spacing w:before="100" w:beforeAutospacing="1" w:after="100" w:afterAutospacing="1" w:line="240" w:lineRule="atLeast"/>
        <w:ind w:left="851" w:hanging="425"/>
        <w:contextualSpacing/>
        <w:rPr>
          <w:rFonts w:ascii="Aptos" w:hAnsi="Aptos" w:cs="Aptos"/>
          <w:bCs/>
          <w:color w:val="000000"/>
          <w:sz w:val="21"/>
          <w:szCs w:val="21"/>
        </w:rPr>
      </w:pPr>
      <w:r>
        <w:rPr>
          <w:rFonts w:ascii="Aptos" w:hAnsi="Aptos" w:cs="Aptos"/>
          <w:bCs/>
          <w:color w:val="000000"/>
          <w:sz w:val="21"/>
          <w:szCs w:val="21"/>
        </w:rPr>
        <w:t>2025г: основные и</w:t>
      </w:r>
      <w:r w:rsidRPr="00936C22">
        <w:rPr>
          <w:rFonts w:ascii="Aptos" w:hAnsi="Aptos" w:cs="Aptos"/>
          <w:bCs/>
          <w:color w:val="000000"/>
          <w:sz w:val="21"/>
          <w:szCs w:val="21"/>
        </w:rPr>
        <w:t>зменения по налогу на прибыль</w:t>
      </w:r>
      <w:r>
        <w:rPr>
          <w:rFonts w:ascii="Aptos" w:hAnsi="Aptos" w:cs="Aptos"/>
          <w:bCs/>
          <w:color w:val="000000"/>
          <w:sz w:val="21"/>
          <w:szCs w:val="21"/>
        </w:rPr>
        <w:t>.</w:t>
      </w:r>
    </w:p>
    <w:p w14:paraId="2BD0C6BC" w14:textId="34276522" w:rsidR="00936C22" w:rsidRDefault="00936C22" w:rsidP="00936C22">
      <w:pPr>
        <w:numPr>
          <w:ilvl w:val="0"/>
          <w:numId w:val="38"/>
        </w:numPr>
        <w:spacing w:before="100" w:beforeAutospacing="1" w:after="100" w:afterAutospacing="1" w:line="240" w:lineRule="atLeast"/>
        <w:ind w:left="851" w:hanging="425"/>
        <w:contextualSpacing/>
        <w:rPr>
          <w:rFonts w:ascii="Aptos" w:hAnsi="Aptos" w:cs="Aptos"/>
          <w:color w:val="000000"/>
          <w:sz w:val="21"/>
          <w:szCs w:val="21"/>
        </w:rPr>
      </w:pPr>
      <w:r w:rsidRPr="00936C22">
        <w:rPr>
          <w:rFonts w:ascii="Aptos" w:hAnsi="Aptos" w:cs="Aptos"/>
          <w:color w:val="000000"/>
          <w:sz w:val="21"/>
          <w:szCs w:val="21"/>
        </w:rPr>
        <w:t>Какие расходы на интернет-рекламу нельзя учесть в «прибыльной» базе </w:t>
      </w:r>
    </w:p>
    <w:p w14:paraId="1FC8942E" w14:textId="29B16538" w:rsidR="00CF1424" w:rsidRPr="00CF1424" w:rsidRDefault="00CF1424" w:rsidP="00CF1424">
      <w:pPr>
        <w:numPr>
          <w:ilvl w:val="0"/>
          <w:numId w:val="38"/>
        </w:numPr>
        <w:spacing w:before="100" w:beforeAutospacing="1" w:after="100" w:afterAutospacing="1" w:line="240" w:lineRule="atLeast"/>
        <w:ind w:left="851" w:hanging="425"/>
        <w:contextualSpacing/>
        <w:rPr>
          <w:rFonts w:ascii="Aptos" w:hAnsi="Aptos" w:cs="Aptos"/>
          <w:bCs/>
          <w:color w:val="000000"/>
          <w:sz w:val="21"/>
          <w:szCs w:val="21"/>
        </w:rPr>
      </w:pPr>
      <w:r>
        <w:rPr>
          <w:rFonts w:ascii="Aptos" w:hAnsi="Aptos" w:cs="Aptos"/>
          <w:color w:val="000000"/>
          <w:sz w:val="21"/>
          <w:szCs w:val="21"/>
        </w:rPr>
        <w:t>Налог на прибыль и т</w:t>
      </w:r>
      <w:r w:rsidR="00936C22" w:rsidRPr="00CF1424">
        <w:rPr>
          <w:rFonts w:ascii="Aptos" w:hAnsi="Aptos" w:cs="Aptos"/>
          <w:color w:val="000000"/>
          <w:sz w:val="21"/>
          <w:szCs w:val="21"/>
        </w:rPr>
        <w:t>уристический налог</w:t>
      </w:r>
      <w:r>
        <w:rPr>
          <w:rFonts w:ascii="Aptos" w:hAnsi="Aptos" w:cs="Aptos"/>
          <w:color w:val="000000"/>
          <w:sz w:val="21"/>
          <w:szCs w:val="21"/>
        </w:rPr>
        <w:t xml:space="preserve"> </w:t>
      </w:r>
    </w:p>
    <w:p w14:paraId="5431B5D0" w14:textId="6A33985C" w:rsidR="00936C22" w:rsidRPr="00936C22" w:rsidRDefault="00936C22" w:rsidP="00CF1424">
      <w:pPr>
        <w:numPr>
          <w:ilvl w:val="0"/>
          <w:numId w:val="38"/>
        </w:numPr>
        <w:spacing w:before="100" w:beforeAutospacing="1" w:after="100" w:afterAutospacing="1" w:line="240" w:lineRule="atLeast"/>
        <w:ind w:left="851" w:hanging="425"/>
        <w:contextualSpacing/>
        <w:rPr>
          <w:rFonts w:ascii="Aptos" w:hAnsi="Aptos" w:cs="Aptos"/>
          <w:bCs/>
          <w:color w:val="000000"/>
          <w:sz w:val="21"/>
          <w:szCs w:val="21"/>
        </w:rPr>
      </w:pPr>
      <w:r w:rsidRPr="00936C22">
        <w:rPr>
          <w:rFonts w:ascii="Aptos" w:hAnsi="Aptos" w:cs="Aptos"/>
          <w:bCs/>
          <w:color w:val="000000"/>
          <w:sz w:val="21"/>
          <w:szCs w:val="21"/>
        </w:rPr>
        <w:t>Отдельные вопросы подготовки декларации по налогу на прибыль за 1 квартал 2025 год (разъяснения МФ, ФНС)</w:t>
      </w:r>
    </w:p>
    <w:p w14:paraId="7EF025D0" w14:textId="209536CA" w:rsidR="004B01D0" w:rsidRPr="00E7150E" w:rsidRDefault="00CF1424" w:rsidP="004B01D0">
      <w:pPr>
        <w:pStyle w:val="aa"/>
        <w:ind w:hanging="720"/>
        <w:rPr>
          <w:rFonts w:asciiTheme="minorHAnsi" w:hAnsiTheme="minorHAnsi" w:cstheme="minorHAnsi"/>
          <w:b/>
          <w:color w:val="000000" w:themeColor="text1"/>
        </w:rPr>
      </w:pPr>
      <w:r>
        <w:rPr>
          <w:b/>
          <w:color w:val="000099"/>
          <w:sz w:val="24"/>
          <w:szCs w:val="24"/>
        </w:rPr>
        <w:t xml:space="preserve">2.4. </w:t>
      </w:r>
      <w:r w:rsidR="004B01D0" w:rsidRPr="006B1C8C">
        <w:rPr>
          <w:b/>
          <w:color w:val="000099"/>
          <w:sz w:val="24"/>
          <w:szCs w:val="24"/>
        </w:rPr>
        <w:t xml:space="preserve">НДС: обзор основных изменений, практические вопросы исчисления и уплаты налога </w:t>
      </w:r>
    </w:p>
    <w:p w14:paraId="5DE7A95A" w14:textId="5655A6E9" w:rsidR="004B01D0" w:rsidRDefault="004B01D0" w:rsidP="004B01D0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311A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Изменения по НДС – 2025.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Разъяснения МФ. </w:t>
      </w:r>
      <w:r w:rsidR="007348FF">
        <w:rPr>
          <w:rFonts w:asciiTheme="minorHAnsi" w:hAnsiTheme="minorHAnsi" w:cstheme="minorHAnsi"/>
          <w:color w:val="000000" w:themeColor="text1"/>
          <w:sz w:val="21"/>
          <w:szCs w:val="21"/>
        </w:rPr>
        <w:t>Новые форматы документов.</w:t>
      </w:r>
    </w:p>
    <w:p w14:paraId="1B58C73A" w14:textId="77777777" w:rsidR="004B01D0" w:rsidRPr="00E311A0" w:rsidRDefault="004B01D0" w:rsidP="004B01D0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311A0">
        <w:rPr>
          <w:rFonts w:asciiTheme="minorHAnsi" w:hAnsiTheme="minorHAnsi" w:cstheme="minorHAnsi"/>
          <w:color w:val="000000" w:themeColor="text1"/>
          <w:sz w:val="21"/>
          <w:szCs w:val="21"/>
        </w:rPr>
        <w:t>Обзор свежей судебной практики по НДС.</w:t>
      </w:r>
    </w:p>
    <w:p w14:paraId="37DFB444" w14:textId="77777777" w:rsidR="004B01D0" w:rsidRPr="00BF0901" w:rsidRDefault="004B01D0" w:rsidP="004B01D0">
      <w:pPr>
        <w:pStyle w:val="aa"/>
        <w:numPr>
          <w:ilvl w:val="0"/>
          <w:numId w:val="1"/>
        </w:numPr>
        <w:ind w:left="851" w:hanging="425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>Отдельные вопросы формирования налоговой базы по НДС (авансы, возвраты товара, исправленные и корректировочные счета-фактуры).</w:t>
      </w:r>
    </w:p>
    <w:p w14:paraId="12377E3A" w14:textId="77777777" w:rsidR="00DD3146" w:rsidRPr="00DD3146" w:rsidRDefault="00DD3146" w:rsidP="00DD3146">
      <w:pPr>
        <w:pStyle w:val="aa"/>
        <w:ind w:left="709" w:hanging="709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DD3146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     </w:t>
      </w:r>
    </w:p>
    <w:p w14:paraId="75F224A0" w14:textId="77777777" w:rsidR="00DD3146" w:rsidRPr="0078420D" w:rsidRDefault="00DD3146" w:rsidP="00DD3146">
      <w:pPr>
        <w:pStyle w:val="aa"/>
        <w:ind w:left="1418" w:hanging="1276"/>
        <w:rPr>
          <w:rFonts w:ascii="inherit" w:hAnsi="inherit" w:cs="Arial"/>
          <w:color w:val="C00000"/>
          <w:sz w:val="20"/>
          <w:szCs w:val="20"/>
        </w:rPr>
      </w:pPr>
      <w:r>
        <w:rPr>
          <w:b/>
          <w:i/>
        </w:rPr>
        <w:t xml:space="preserve">  </w:t>
      </w:r>
      <w:r w:rsidRPr="0078420D">
        <w:rPr>
          <w:rFonts w:ascii="Cambria" w:hAnsi="Cambria" w:cs="Calibri"/>
          <w:b/>
          <w:i/>
          <w:iCs/>
          <w:color w:val="C00000"/>
          <w:sz w:val="20"/>
          <w:szCs w:val="20"/>
        </w:rPr>
        <w:t>Внимание!</w:t>
      </w:r>
      <w:r w:rsidRPr="0078420D">
        <w:rPr>
          <w:rFonts w:ascii="Cambria" w:hAnsi="Cambria" w:cs="Calibri"/>
          <w:i/>
          <w:iCs/>
          <w:color w:val="C00000"/>
          <w:sz w:val="20"/>
          <w:szCs w:val="20"/>
        </w:rPr>
        <w:t xml:space="preserve"> Автор оставляет за собой право вносить в программу изменения, направленные на её актуализацию.</w:t>
      </w:r>
    </w:p>
    <w:p w14:paraId="6573F8BF" w14:textId="329E911C" w:rsidR="00DD3146" w:rsidRPr="00DC2210" w:rsidRDefault="00DD3146" w:rsidP="00DD314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Стоимость </w:t>
      </w:r>
      <w:r w:rsidR="007348FF">
        <w:rPr>
          <w:b/>
          <w:sz w:val="22"/>
          <w:szCs w:val="22"/>
          <w:u w:val="single"/>
        </w:rPr>
        <w:t>участия:</w:t>
      </w:r>
      <w:r w:rsidRPr="00DC2210">
        <w:rPr>
          <w:b/>
          <w:sz w:val="22"/>
          <w:szCs w:val="22"/>
          <w:u w:val="single"/>
        </w:rPr>
        <w:t xml:space="preserve">   </w:t>
      </w:r>
    </w:p>
    <w:p w14:paraId="2D1AA382" w14:textId="77777777" w:rsidR="00DD3146" w:rsidRPr="00DC2210" w:rsidRDefault="00DD3146" w:rsidP="00DD3146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14:paraId="71FF902F" w14:textId="26134552" w:rsidR="00DD3146" w:rsidRDefault="00DD3146" w:rsidP="00DD3146">
      <w:pPr>
        <w:rPr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FF11CB">
        <w:rPr>
          <w:b/>
          <w:sz w:val="22"/>
          <w:szCs w:val="22"/>
          <w:u w:val="single"/>
        </w:rPr>
        <w:t>2</w:t>
      </w:r>
      <w:r w:rsidR="00DF747F">
        <w:rPr>
          <w:b/>
          <w:sz w:val="22"/>
          <w:szCs w:val="22"/>
          <w:u w:val="single"/>
        </w:rPr>
        <w:t>8 марта</w:t>
      </w:r>
      <w:r>
        <w:rPr>
          <w:b/>
          <w:sz w:val="22"/>
          <w:szCs w:val="22"/>
          <w:u w:val="single"/>
        </w:rPr>
        <w:t xml:space="preserve"> - </w:t>
      </w:r>
      <w:r w:rsidRPr="004C6D66">
        <w:rPr>
          <w:b/>
          <w:sz w:val="22"/>
          <w:szCs w:val="22"/>
        </w:rPr>
        <w:t xml:space="preserve">  5</w:t>
      </w:r>
      <w:r w:rsidR="00FF11CB">
        <w:rPr>
          <w:b/>
          <w:sz w:val="22"/>
          <w:szCs w:val="22"/>
        </w:rPr>
        <w:t>8</w:t>
      </w:r>
      <w:r w:rsidRPr="004C6D66">
        <w:rPr>
          <w:b/>
          <w:sz w:val="22"/>
          <w:szCs w:val="22"/>
        </w:rPr>
        <w:t>00</w:t>
      </w:r>
      <w:r w:rsidRPr="004C6D66">
        <w:rPr>
          <w:sz w:val="22"/>
          <w:szCs w:val="22"/>
        </w:rPr>
        <w:t xml:space="preserve"> руб. НДС </w:t>
      </w:r>
      <w:r w:rsidRPr="00095ABA">
        <w:rPr>
          <w:sz w:val="22"/>
          <w:szCs w:val="22"/>
        </w:rPr>
        <w:t xml:space="preserve">нет </w:t>
      </w:r>
      <w:bookmarkStart w:id="0" w:name="_Hlk193155179"/>
      <w:r w:rsidR="00CF1424">
        <w:rPr>
          <w:sz w:val="22"/>
          <w:szCs w:val="22"/>
        </w:rPr>
        <w:t xml:space="preserve">(очное участие с записью – 6300 </w:t>
      </w:r>
      <w:proofErr w:type="spellStart"/>
      <w:r w:rsidR="00CF1424">
        <w:rPr>
          <w:sz w:val="22"/>
          <w:szCs w:val="22"/>
        </w:rPr>
        <w:t>руб</w:t>
      </w:r>
      <w:proofErr w:type="spellEnd"/>
      <w:r w:rsidR="00CF1424">
        <w:rPr>
          <w:sz w:val="22"/>
          <w:szCs w:val="22"/>
        </w:rPr>
        <w:t>)</w:t>
      </w:r>
      <w:bookmarkEnd w:id="0"/>
    </w:p>
    <w:p w14:paraId="744B52BB" w14:textId="165EE452" w:rsidR="00DD3146" w:rsidRPr="002D2938" w:rsidRDefault="00DD3146" w:rsidP="00DD314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 xml:space="preserve">При </w:t>
      </w:r>
      <w:r w:rsidR="007348FF" w:rsidRPr="00070D36">
        <w:rPr>
          <w:sz w:val="22"/>
          <w:szCs w:val="22"/>
        </w:rPr>
        <w:t>оплате</w:t>
      </w:r>
      <w:r w:rsidR="007348FF">
        <w:rPr>
          <w:b/>
          <w:sz w:val="22"/>
          <w:szCs w:val="22"/>
        </w:rPr>
        <w:t xml:space="preserve"> 29</w:t>
      </w:r>
      <w:r w:rsidR="00DF747F">
        <w:rPr>
          <w:b/>
          <w:sz w:val="22"/>
          <w:szCs w:val="22"/>
        </w:rPr>
        <w:t xml:space="preserve"> </w:t>
      </w:r>
      <w:r w:rsidR="007348FF">
        <w:rPr>
          <w:b/>
          <w:sz w:val="22"/>
          <w:szCs w:val="22"/>
        </w:rPr>
        <w:t>марта и</w:t>
      </w:r>
      <w:r w:rsidR="003904EB">
        <w:rPr>
          <w:b/>
          <w:sz w:val="22"/>
          <w:szCs w:val="22"/>
        </w:rPr>
        <w:t xml:space="preserve"> позже – 65</w:t>
      </w:r>
      <w:r>
        <w:rPr>
          <w:b/>
          <w:sz w:val="22"/>
          <w:szCs w:val="22"/>
        </w:rPr>
        <w:t xml:space="preserve">00 руб. </w:t>
      </w:r>
      <w:r w:rsidRPr="00070D36">
        <w:rPr>
          <w:b/>
          <w:sz w:val="22"/>
          <w:szCs w:val="22"/>
        </w:rPr>
        <w:t>НДС нет</w:t>
      </w:r>
      <w:r w:rsidR="00CF1424">
        <w:rPr>
          <w:b/>
          <w:sz w:val="22"/>
          <w:szCs w:val="22"/>
        </w:rPr>
        <w:t xml:space="preserve"> </w:t>
      </w:r>
      <w:r w:rsidR="00CF1424">
        <w:rPr>
          <w:sz w:val="22"/>
          <w:szCs w:val="22"/>
        </w:rPr>
        <w:t xml:space="preserve">(очное участие с записью – </w:t>
      </w:r>
      <w:r w:rsidR="00DF747F">
        <w:rPr>
          <w:sz w:val="22"/>
          <w:szCs w:val="22"/>
        </w:rPr>
        <w:t>7000</w:t>
      </w:r>
      <w:r w:rsidR="00CF1424">
        <w:rPr>
          <w:sz w:val="22"/>
          <w:szCs w:val="22"/>
        </w:rPr>
        <w:t xml:space="preserve"> р</w:t>
      </w:r>
      <w:proofErr w:type="spellStart"/>
      <w:r w:rsidR="00CF1424">
        <w:rPr>
          <w:sz w:val="22"/>
          <w:szCs w:val="22"/>
        </w:rPr>
        <w:t>уб</w:t>
      </w:r>
      <w:proofErr w:type="spellEnd"/>
      <w:r w:rsidR="00CF1424">
        <w:rPr>
          <w:sz w:val="22"/>
          <w:szCs w:val="22"/>
        </w:rPr>
        <w:t>)</w:t>
      </w:r>
    </w:p>
    <w:p w14:paraId="08B1D349" w14:textId="77777777" w:rsidR="00DD3146" w:rsidRDefault="00DD3146" w:rsidP="00DD314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14:paraId="29035B08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D01FCB" wp14:editId="4C60B671">
                <wp:simplePos x="0" y="0"/>
                <wp:positionH relativeFrom="column">
                  <wp:posOffset>158115</wp:posOffset>
                </wp:positionH>
                <wp:positionV relativeFrom="paragraph">
                  <wp:posOffset>90170</wp:posOffset>
                </wp:positionV>
                <wp:extent cx="6781800" cy="1249680"/>
                <wp:effectExtent l="0" t="0" r="19050" b="2667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49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88D9C" w14:textId="77777777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Индивидуальный предприниматель  Самарина Ирина Михайловна</w:t>
                            </w:r>
                          </w:p>
                          <w:p w14:paraId="2B1D3C84" w14:textId="67CF5E5C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r w:rsidR="00DF747F"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="00DF747F" w:rsidRPr="00292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="00DF747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40802810700400005856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Филиал «Центральный» Банка ВТБ (ПАО) в г.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Москве,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БИК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044525411,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к/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7348FF"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30101810145250000411.</w:t>
                            </w:r>
                          </w:p>
                          <w:p w14:paraId="1BA75930" w14:textId="6A7512B7" w:rsidR="00DD3146" w:rsidRPr="00292D24" w:rsidRDefault="00DD3146" w:rsidP="00DD314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F747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Оплата </w:t>
                            </w:r>
                            <w:r w:rsidR="007348F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консультационных услуг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согласно 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письму № </w:t>
                            </w:r>
                            <w:r w:rsidR="00DF747F">
                              <w:rPr>
                                <w:spacing w:val="-2"/>
                                <w:sz w:val="22"/>
                                <w:szCs w:val="22"/>
                              </w:rPr>
                              <w:t>5</w:t>
                            </w:r>
                            <w:r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 w:rsidR="007348FF">
                              <w:rPr>
                                <w:spacing w:val="-2"/>
                                <w:sz w:val="22"/>
                                <w:szCs w:val="22"/>
                              </w:rPr>
                              <w:t>14</w:t>
                            </w:r>
                            <w:r w:rsidR="007348FF"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.0</w:t>
                            </w:r>
                            <w:r w:rsidR="007348FF">
                              <w:rPr>
                                <w:spacing w:val="-2"/>
                                <w:sz w:val="22"/>
                                <w:szCs w:val="22"/>
                              </w:rPr>
                              <w:t>3</w:t>
                            </w:r>
                            <w:r w:rsidR="007348FF" w:rsidRPr="003904EB">
                              <w:rPr>
                                <w:spacing w:val="-2"/>
                                <w:sz w:val="22"/>
                                <w:szCs w:val="22"/>
                              </w:rPr>
                              <w:t>.202</w:t>
                            </w:r>
                            <w:r w:rsidR="007348FF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5 </w:t>
                            </w:r>
                            <w:r w:rsidR="007348FF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НДС нет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  <w:r w:rsidRPr="00292D24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7E1559FB" w14:textId="77777777" w:rsidR="00DD3146" w:rsidRPr="00292D24" w:rsidRDefault="00DD3146" w:rsidP="00DD31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29E055" w14:textId="77777777" w:rsidR="00DD3146" w:rsidRPr="00DC2210" w:rsidRDefault="00DD3146" w:rsidP="00DD31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01FC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8" type="#_x0000_t98" style="position:absolute;margin-left:12.45pt;margin-top:7.1pt;width:534pt;height:9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">
                <v:textbox>
                  <w:txbxContent>
                    <w:p w14:paraId="08B88D9C" w14:textId="77777777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Индивидуальный предприниматель  Самарина Ирина Михайловна</w:t>
                      </w:r>
                    </w:p>
                    <w:p w14:paraId="2B1D3C84" w14:textId="67CF5E5C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r w:rsidR="00DF747F"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="00DF747F" w:rsidRPr="00292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Р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="00DF747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40802810700400005856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Филиал «Центральный» Банка ВТБ (ПАО) в г.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Москве,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БИК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044525411,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к/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</w:t>
                      </w:r>
                      <w:r w:rsidR="007348FF"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30101810145250000411.</w:t>
                      </w:r>
                    </w:p>
                    <w:p w14:paraId="1BA75930" w14:textId="6A7512B7" w:rsidR="00DD3146" w:rsidRPr="00292D24" w:rsidRDefault="00DD3146" w:rsidP="00DD314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DF747F"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Оплата </w:t>
                      </w:r>
                      <w:r w:rsidR="007348FF" w:rsidRPr="00292D24">
                        <w:rPr>
                          <w:spacing w:val="-2"/>
                          <w:sz w:val="22"/>
                          <w:szCs w:val="22"/>
                        </w:rPr>
                        <w:t>консультационных услуг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согласно 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письму № </w:t>
                      </w:r>
                      <w:r w:rsidR="00DF747F">
                        <w:rPr>
                          <w:spacing w:val="-2"/>
                          <w:sz w:val="22"/>
                          <w:szCs w:val="22"/>
                        </w:rPr>
                        <w:t>5</w:t>
                      </w:r>
                      <w:r w:rsidRPr="003904EB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 w:rsidR="007348FF">
                        <w:rPr>
                          <w:spacing w:val="-2"/>
                          <w:sz w:val="22"/>
                          <w:szCs w:val="22"/>
                        </w:rPr>
                        <w:t>14</w:t>
                      </w:r>
                      <w:r w:rsidR="007348FF" w:rsidRPr="003904EB">
                        <w:rPr>
                          <w:spacing w:val="-2"/>
                          <w:sz w:val="22"/>
                          <w:szCs w:val="22"/>
                        </w:rPr>
                        <w:t>.0</w:t>
                      </w:r>
                      <w:r w:rsidR="007348FF">
                        <w:rPr>
                          <w:spacing w:val="-2"/>
                          <w:sz w:val="22"/>
                          <w:szCs w:val="22"/>
                        </w:rPr>
                        <w:t>3</w:t>
                      </w:r>
                      <w:r w:rsidR="007348FF" w:rsidRPr="003904EB">
                        <w:rPr>
                          <w:spacing w:val="-2"/>
                          <w:sz w:val="22"/>
                          <w:szCs w:val="22"/>
                        </w:rPr>
                        <w:t>.202</w:t>
                      </w:r>
                      <w:r w:rsidR="007348FF">
                        <w:rPr>
                          <w:spacing w:val="-2"/>
                          <w:sz w:val="22"/>
                          <w:szCs w:val="22"/>
                        </w:rPr>
                        <w:t xml:space="preserve">5 </w:t>
                      </w:r>
                      <w:r w:rsidR="007348FF" w:rsidRPr="00292D24">
                        <w:rPr>
                          <w:spacing w:val="-2"/>
                          <w:sz w:val="22"/>
                          <w:szCs w:val="22"/>
                        </w:rPr>
                        <w:t>НДС нет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</w:t>
                      </w:r>
                      <w:r w:rsidRPr="00292D24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7E1559FB" w14:textId="77777777" w:rsidR="00DD3146" w:rsidRPr="00292D24" w:rsidRDefault="00DD3146" w:rsidP="00DD314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429E055" w14:textId="77777777" w:rsidR="00DD3146" w:rsidRPr="00DC2210" w:rsidRDefault="00DD3146" w:rsidP="00DD314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 w:rsidRPr="009F61C2">
        <w:rPr>
          <w:spacing w:val="-2"/>
          <w:sz w:val="20"/>
        </w:rPr>
        <w:t xml:space="preserve"> </w:t>
      </w:r>
      <w:r w:rsidRPr="009F61C2">
        <w:rPr>
          <w:bCs/>
          <w:spacing w:val="-2"/>
          <w:sz w:val="20"/>
        </w:rPr>
        <w:t xml:space="preserve"> </w:t>
      </w:r>
      <w:r>
        <w:rPr>
          <w:bCs/>
          <w:spacing w:val="-2"/>
          <w:sz w:val="20"/>
        </w:rPr>
        <w:t xml:space="preserve"> </w:t>
      </w:r>
    </w:p>
    <w:p w14:paraId="00C80EA3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15E636B2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3BCCF5F9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41053659" w14:textId="77777777" w:rsidR="00DD3146" w:rsidRDefault="00DD3146" w:rsidP="00DD314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14:paraId="0002D13F" w14:textId="77777777" w:rsidR="00DD3146" w:rsidRDefault="00DD3146" w:rsidP="00DD3146">
      <w:pPr>
        <w:pStyle w:val="a6"/>
        <w:spacing w:before="60" w:line="100" w:lineRule="atLeast"/>
        <w:ind w:left="0"/>
        <w:rPr>
          <w:spacing w:val="-2"/>
          <w:szCs w:val="24"/>
        </w:rPr>
      </w:pPr>
    </w:p>
    <w:p w14:paraId="07221A5C" w14:textId="4F9D30C7" w:rsidR="00DD3146" w:rsidRPr="00292D24" w:rsidRDefault="00DD3146" w:rsidP="00DD314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Семинар </w:t>
      </w:r>
      <w:r w:rsidR="00DF747F"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состоится</w:t>
      </w:r>
      <w:r w:rsidR="00DF747F" w:rsidRPr="00292D2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="00DF747F" w:rsidRPr="00292D24">
        <w:rPr>
          <w:rFonts w:asciiTheme="minorHAnsi" w:hAnsiTheme="minorHAnsi" w:cstheme="minorHAnsi"/>
          <w:sz w:val="22"/>
          <w:szCs w:val="22"/>
        </w:rPr>
        <w:t>с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747F">
        <w:rPr>
          <w:rFonts w:asciiTheme="minorHAnsi" w:hAnsiTheme="minorHAnsi" w:cstheme="minorHAnsi"/>
          <w:b/>
          <w:sz w:val="22"/>
          <w:szCs w:val="22"/>
        </w:rPr>
        <w:t xml:space="preserve">10–00 до </w:t>
      </w:r>
      <w:proofErr w:type="gramStart"/>
      <w:r w:rsidR="00DF747F">
        <w:rPr>
          <w:rFonts w:asciiTheme="minorHAnsi" w:hAnsiTheme="minorHAnsi" w:cstheme="minorHAnsi"/>
          <w:b/>
          <w:sz w:val="22"/>
          <w:szCs w:val="22"/>
        </w:rPr>
        <w:t>16</w:t>
      </w:r>
      <w:r w:rsidR="00487E8D">
        <w:rPr>
          <w:rFonts w:asciiTheme="minorHAnsi" w:hAnsiTheme="minorHAnsi" w:cstheme="minorHAnsi"/>
          <w:b/>
          <w:sz w:val="22"/>
          <w:szCs w:val="22"/>
        </w:rPr>
        <w:t>-</w:t>
      </w:r>
      <w:r w:rsidR="00DF747F">
        <w:rPr>
          <w:rFonts w:asciiTheme="minorHAnsi" w:hAnsiTheme="minorHAnsi" w:cstheme="minorHAnsi"/>
          <w:b/>
          <w:sz w:val="22"/>
          <w:szCs w:val="22"/>
        </w:rPr>
        <w:t>00</w:t>
      </w:r>
      <w:proofErr w:type="gramEnd"/>
      <w:r w:rsidR="00DF747F" w:rsidRPr="00292D24">
        <w:rPr>
          <w:rFonts w:asciiTheme="minorHAnsi" w:hAnsiTheme="minorHAnsi" w:cstheme="minorHAnsi"/>
          <w:sz w:val="22"/>
          <w:szCs w:val="22"/>
        </w:rPr>
        <w:t xml:space="preserve"> часов</w:t>
      </w:r>
      <w:r w:rsidRPr="00292D24">
        <w:rPr>
          <w:rFonts w:asciiTheme="minorHAnsi" w:hAnsiTheme="minorHAnsi" w:cstheme="minorHAnsi"/>
          <w:sz w:val="22"/>
          <w:szCs w:val="22"/>
        </w:rPr>
        <w:t>.</w:t>
      </w:r>
    </w:p>
    <w:p w14:paraId="4259DEF1" w14:textId="77777777" w:rsidR="00DD3146" w:rsidRDefault="00DD3146" w:rsidP="00DD3146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>
        <w:rPr>
          <w:sz w:val="22"/>
          <w:szCs w:val="22"/>
          <w:u w:val="single"/>
        </w:rPr>
        <w:t xml:space="preserve">! </w:t>
      </w:r>
      <w:r w:rsidRPr="00781261">
        <w:rPr>
          <w:sz w:val="22"/>
          <w:szCs w:val="22"/>
        </w:rPr>
        <w:t xml:space="preserve">Формы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7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>
        <w:rPr>
          <w:rStyle w:val="a9"/>
          <w:b/>
          <w:sz w:val="22"/>
          <w:szCs w:val="22"/>
          <w:u w:val="none"/>
        </w:rPr>
        <w:t xml:space="preserve"> </w:t>
      </w:r>
    </w:p>
    <w:p w14:paraId="0CCA889C" w14:textId="77777777" w:rsidR="00DD3146" w:rsidRPr="00781261" w:rsidRDefault="00DD3146" w:rsidP="00DD3146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14:paraId="50E786DD" w14:textId="77777777" w:rsidR="00DD3146" w:rsidRDefault="00DD3146" w:rsidP="00DD3146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  сайте:  </w:t>
      </w:r>
      <w:hyperlink r:id="rId8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5D2D9CFB" w14:textId="77777777" w:rsidR="00DD3146" w:rsidRPr="00207408" w:rsidRDefault="00DD3146" w:rsidP="00DD3146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14:paraId="39EC3B13" w14:textId="77777777" w:rsidR="00DD3146" w:rsidRDefault="00DD3146" w:rsidP="00DD3146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Тел. </w:t>
      </w:r>
      <w:r w:rsidRPr="00EA2CCD">
        <w:rPr>
          <w:b/>
          <w:sz w:val="22"/>
          <w:szCs w:val="22"/>
          <w:lang w:val="fr-FR"/>
        </w:rPr>
        <w:t>8-913-914-45-45</w:t>
      </w:r>
      <w:r w:rsidRPr="00EA2CCD">
        <w:rPr>
          <w:b/>
          <w:sz w:val="22"/>
          <w:szCs w:val="22"/>
        </w:rPr>
        <w:t xml:space="preserve">    </w:t>
      </w:r>
      <w:r w:rsidRPr="00EA2CCD">
        <w:rPr>
          <w:sz w:val="22"/>
          <w:szCs w:val="22"/>
        </w:rPr>
        <w:t xml:space="preserve"> или   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9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36A32557" w14:textId="77777777" w:rsidR="002D5EDE" w:rsidRDefault="002D5EDE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BDC417D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BC92BCE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FA25E0C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2FEAE88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F7A4569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0C5BB38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CAC174F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106DB82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F1FF1B4" w14:textId="77777777" w:rsidR="00DD3146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7885A4F" w14:textId="77777777" w:rsidR="00DD3146" w:rsidRPr="002D5EDE" w:rsidRDefault="00DD3146" w:rsidP="002D5EDE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sectPr w:rsidR="00DD3146" w:rsidRPr="002D5EDE" w:rsidSect="00905CA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2565B"/>
    <w:multiLevelType w:val="hybridMultilevel"/>
    <w:tmpl w:val="17DEF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93DC9"/>
    <w:multiLevelType w:val="hybridMultilevel"/>
    <w:tmpl w:val="69D0BC4E"/>
    <w:lvl w:ilvl="0" w:tplc="A7CE0FA0">
      <w:start w:val="1"/>
      <w:numFmt w:val="bullet"/>
      <w:lvlText w:val=""/>
      <w:lvlJc w:val="left"/>
      <w:pPr>
        <w:ind w:left="1637" w:hanging="360"/>
      </w:pPr>
      <w:rPr>
        <w:rFonts w:ascii="Wingdings" w:hAnsi="Wingdings" w:cs="Wingdings" w:hint="default"/>
        <w:b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160"/>
    <w:multiLevelType w:val="hybridMultilevel"/>
    <w:tmpl w:val="9480A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846A9"/>
    <w:multiLevelType w:val="hybridMultilevel"/>
    <w:tmpl w:val="E342E6BC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9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BF7D5B"/>
    <w:multiLevelType w:val="hybridMultilevel"/>
    <w:tmpl w:val="C8422F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9AC57E4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84C87"/>
    <w:multiLevelType w:val="multilevel"/>
    <w:tmpl w:val="4C0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FD501C"/>
    <w:multiLevelType w:val="multilevel"/>
    <w:tmpl w:val="0FCE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24691290"/>
    <w:multiLevelType w:val="hybridMultilevel"/>
    <w:tmpl w:val="AA6C631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DD160CD"/>
    <w:multiLevelType w:val="hybridMultilevel"/>
    <w:tmpl w:val="ADD202F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B44CD"/>
    <w:multiLevelType w:val="multilevel"/>
    <w:tmpl w:val="6DB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4A6871"/>
    <w:multiLevelType w:val="multilevel"/>
    <w:tmpl w:val="0A48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6B64EB"/>
    <w:multiLevelType w:val="multilevel"/>
    <w:tmpl w:val="9014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6C49C2"/>
    <w:multiLevelType w:val="hybridMultilevel"/>
    <w:tmpl w:val="C7B612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3904EB"/>
    <w:multiLevelType w:val="hybridMultilevel"/>
    <w:tmpl w:val="FF82AD40"/>
    <w:lvl w:ilvl="0" w:tplc="D682EF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B065F5"/>
    <w:multiLevelType w:val="hybridMultilevel"/>
    <w:tmpl w:val="0CFC6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77439D7"/>
    <w:multiLevelType w:val="hybridMultilevel"/>
    <w:tmpl w:val="39BEC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53223"/>
    <w:multiLevelType w:val="hybridMultilevel"/>
    <w:tmpl w:val="59CE9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12B013E"/>
    <w:multiLevelType w:val="multilevel"/>
    <w:tmpl w:val="9E1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DC4DA0"/>
    <w:multiLevelType w:val="hybridMultilevel"/>
    <w:tmpl w:val="F53A6888"/>
    <w:lvl w:ilvl="0" w:tplc="B7AE11D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D07E5"/>
    <w:multiLevelType w:val="hybridMultilevel"/>
    <w:tmpl w:val="268E9ADC"/>
    <w:lvl w:ilvl="0" w:tplc="0419000D">
      <w:start w:val="1"/>
      <w:numFmt w:val="bullet"/>
      <w:lvlText w:val=""/>
      <w:lvlJc w:val="left"/>
      <w:pPr>
        <w:ind w:left="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44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0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905147472">
    <w:abstractNumId w:val="20"/>
  </w:num>
  <w:num w:numId="2" w16cid:durableId="1039739535">
    <w:abstractNumId w:val="50"/>
  </w:num>
  <w:num w:numId="3" w16cid:durableId="471558582">
    <w:abstractNumId w:val="18"/>
  </w:num>
  <w:num w:numId="4" w16cid:durableId="1540363205">
    <w:abstractNumId w:val="14"/>
  </w:num>
  <w:num w:numId="5" w16cid:durableId="777718054">
    <w:abstractNumId w:val="4"/>
  </w:num>
  <w:num w:numId="6" w16cid:durableId="1071807911">
    <w:abstractNumId w:val="7"/>
  </w:num>
  <w:num w:numId="7" w16cid:durableId="1430661488">
    <w:abstractNumId w:val="22"/>
  </w:num>
  <w:num w:numId="8" w16cid:durableId="786388635">
    <w:abstractNumId w:val="1"/>
  </w:num>
  <w:num w:numId="9" w16cid:durableId="592587472">
    <w:abstractNumId w:val="5"/>
  </w:num>
  <w:num w:numId="10" w16cid:durableId="524565316">
    <w:abstractNumId w:val="45"/>
  </w:num>
  <w:num w:numId="11" w16cid:durableId="575165130">
    <w:abstractNumId w:val="10"/>
  </w:num>
  <w:num w:numId="12" w16cid:durableId="362217972">
    <w:abstractNumId w:val="36"/>
  </w:num>
  <w:num w:numId="13" w16cid:durableId="1782802530">
    <w:abstractNumId w:val="42"/>
  </w:num>
  <w:num w:numId="14" w16cid:durableId="1649549913">
    <w:abstractNumId w:val="33"/>
  </w:num>
  <w:num w:numId="15" w16cid:durableId="1406149943">
    <w:abstractNumId w:val="38"/>
  </w:num>
  <w:num w:numId="16" w16cid:durableId="1339111980">
    <w:abstractNumId w:val="9"/>
  </w:num>
  <w:num w:numId="17" w16cid:durableId="1975670799">
    <w:abstractNumId w:val="24"/>
  </w:num>
  <w:num w:numId="18" w16cid:durableId="645552785">
    <w:abstractNumId w:val="39"/>
  </w:num>
  <w:num w:numId="19" w16cid:durableId="227809901">
    <w:abstractNumId w:val="11"/>
  </w:num>
  <w:num w:numId="20" w16cid:durableId="165898763">
    <w:abstractNumId w:val="17"/>
  </w:num>
  <w:num w:numId="21" w16cid:durableId="184635861">
    <w:abstractNumId w:val="35"/>
  </w:num>
  <w:num w:numId="22" w16cid:durableId="1458912837">
    <w:abstractNumId w:val="6"/>
  </w:num>
  <w:num w:numId="23" w16cid:durableId="1828129237">
    <w:abstractNumId w:val="27"/>
  </w:num>
  <w:num w:numId="24" w16cid:durableId="1690714624">
    <w:abstractNumId w:val="44"/>
  </w:num>
  <w:num w:numId="25" w16cid:durableId="762065951">
    <w:abstractNumId w:val="25"/>
  </w:num>
  <w:num w:numId="26" w16cid:durableId="885794681">
    <w:abstractNumId w:val="29"/>
  </w:num>
  <w:num w:numId="27" w16cid:durableId="578059786">
    <w:abstractNumId w:val="47"/>
  </w:num>
  <w:num w:numId="28" w16cid:durableId="1789471292">
    <w:abstractNumId w:val="28"/>
  </w:num>
  <w:num w:numId="29" w16cid:durableId="730156458">
    <w:abstractNumId w:val="43"/>
  </w:num>
  <w:num w:numId="30" w16cid:durableId="1768966603">
    <w:abstractNumId w:val="13"/>
  </w:num>
  <w:num w:numId="31" w16cid:durableId="1900506834">
    <w:abstractNumId w:val="23"/>
  </w:num>
  <w:num w:numId="32" w16cid:durableId="2005354161">
    <w:abstractNumId w:val="30"/>
  </w:num>
  <w:num w:numId="33" w16cid:durableId="1952130307">
    <w:abstractNumId w:val="21"/>
  </w:num>
  <w:num w:numId="34" w16cid:durableId="1591157292">
    <w:abstractNumId w:val="34"/>
  </w:num>
  <w:num w:numId="35" w16cid:durableId="1575042013">
    <w:abstractNumId w:val="0"/>
  </w:num>
  <w:num w:numId="36" w16cid:durableId="1643652325">
    <w:abstractNumId w:val="40"/>
  </w:num>
  <w:num w:numId="37" w16cid:durableId="1416517819">
    <w:abstractNumId w:val="8"/>
  </w:num>
  <w:num w:numId="38" w16cid:durableId="566651236">
    <w:abstractNumId w:val="31"/>
  </w:num>
  <w:num w:numId="39" w16cid:durableId="229770868">
    <w:abstractNumId w:val="15"/>
  </w:num>
  <w:num w:numId="40" w16cid:durableId="892884798">
    <w:abstractNumId w:val="16"/>
  </w:num>
  <w:num w:numId="41" w16cid:durableId="1885947550">
    <w:abstractNumId w:val="37"/>
  </w:num>
  <w:num w:numId="42" w16cid:durableId="1440635808">
    <w:abstractNumId w:val="19"/>
  </w:num>
  <w:num w:numId="43" w16cid:durableId="1524173470">
    <w:abstractNumId w:val="46"/>
  </w:num>
  <w:num w:numId="44" w16cid:durableId="625619896">
    <w:abstractNumId w:val="3"/>
  </w:num>
  <w:num w:numId="45" w16cid:durableId="587271651">
    <w:abstractNumId w:val="49"/>
  </w:num>
  <w:num w:numId="46" w16cid:durableId="1587104837">
    <w:abstractNumId w:val="48"/>
  </w:num>
  <w:num w:numId="47" w16cid:durableId="1082331591">
    <w:abstractNumId w:val="2"/>
  </w:num>
  <w:num w:numId="48" w16cid:durableId="923030582">
    <w:abstractNumId w:val="12"/>
  </w:num>
  <w:num w:numId="49" w16cid:durableId="260798865">
    <w:abstractNumId w:val="32"/>
  </w:num>
  <w:num w:numId="50" w16cid:durableId="730159971">
    <w:abstractNumId w:val="41"/>
  </w:num>
  <w:num w:numId="51" w16cid:durableId="68848522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2A1"/>
    <w:rsid w:val="00037D7F"/>
    <w:rsid w:val="00041DFC"/>
    <w:rsid w:val="0004231A"/>
    <w:rsid w:val="00042B60"/>
    <w:rsid w:val="000430AC"/>
    <w:rsid w:val="00043C5F"/>
    <w:rsid w:val="000449A5"/>
    <w:rsid w:val="00044C43"/>
    <w:rsid w:val="0004599C"/>
    <w:rsid w:val="00046E97"/>
    <w:rsid w:val="000471D3"/>
    <w:rsid w:val="00050C94"/>
    <w:rsid w:val="000531AE"/>
    <w:rsid w:val="00053431"/>
    <w:rsid w:val="00053596"/>
    <w:rsid w:val="00053BCA"/>
    <w:rsid w:val="00054B68"/>
    <w:rsid w:val="00054BF5"/>
    <w:rsid w:val="000555F3"/>
    <w:rsid w:val="00056BD6"/>
    <w:rsid w:val="000613DA"/>
    <w:rsid w:val="0006299B"/>
    <w:rsid w:val="00063DA7"/>
    <w:rsid w:val="00063F18"/>
    <w:rsid w:val="000647DE"/>
    <w:rsid w:val="00064AB9"/>
    <w:rsid w:val="00064C72"/>
    <w:rsid w:val="000658BD"/>
    <w:rsid w:val="00065923"/>
    <w:rsid w:val="00065B72"/>
    <w:rsid w:val="00067847"/>
    <w:rsid w:val="00067E72"/>
    <w:rsid w:val="00067FEF"/>
    <w:rsid w:val="00070D36"/>
    <w:rsid w:val="0007129D"/>
    <w:rsid w:val="0007201E"/>
    <w:rsid w:val="0007205E"/>
    <w:rsid w:val="000725BA"/>
    <w:rsid w:val="00072ABC"/>
    <w:rsid w:val="00073698"/>
    <w:rsid w:val="00073E6C"/>
    <w:rsid w:val="0007412F"/>
    <w:rsid w:val="00083927"/>
    <w:rsid w:val="00083D19"/>
    <w:rsid w:val="000847F4"/>
    <w:rsid w:val="000857EA"/>
    <w:rsid w:val="00085EFE"/>
    <w:rsid w:val="00086052"/>
    <w:rsid w:val="00087127"/>
    <w:rsid w:val="0008728A"/>
    <w:rsid w:val="00087D7B"/>
    <w:rsid w:val="00087E7C"/>
    <w:rsid w:val="000921F5"/>
    <w:rsid w:val="000936C6"/>
    <w:rsid w:val="00095077"/>
    <w:rsid w:val="00095ABA"/>
    <w:rsid w:val="000968F2"/>
    <w:rsid w:val="000A08DA"/>
    <w:rsid w:val="000A10F1"/>
    <w:rsid w:val="000A13C6"/>
    <w:rsid w:val="000A1487"/>
    <w:rsid w:val="000A3159"/>
    <w:rsid w:val="000A320D"/>
    <w:rsid w:val="000A519A"/>
    <w:rsid w:val="000A5730"/>
    <w:rsid w:val="000A5FAE"/>
    <w:rsid w:val="000A60CC"/>
    <w:rsid w:val="000A6171"/>
    <w:rsid w:val="000A674B"/>
    <w:rsid w:val="000A776A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0A01"/>
    <w:rsid w:val="000D1307"/>
    <w:rsid w:val="000D162F"/>
    <w:rsid w:val="000D209E"/>
    <w:rsid w:val="000D20A2"/>
    <w:rsid w:val="000D3216"/>
    <w:rsid w:val="000D33D8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0B5"/>
    <w:rsid w:val="000E6ED0"/>
    <w:rsid w:val="000E70CC"/>
    <w:rsid w:val="000E713D"/>
    <w:rsid w:val="000E774B"/>
    <w:rsid w:val="000E7F05"/>
    <w:rsid w:val="000F03BD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89E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577DC"/>
    <w:rsid w:val="00160296"/>
    <w:rsid w:val="00160F77"/>
    <w:rsid w:val="00161CDA"/>
    <w:rsid w:val="00161D6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510"/>
    <w:rsid w:val="00177C0D"/>
    <w:rsid w:val="001806B1"/>
    <w:rsid w:val="001818AE"/>
    <w:rsid w:val="00181EC4"/>
    <w:rsid w:val="00183858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97784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A8F"/>
    <w:rsid w:val="001C7E97"/>
    <w:rsid w:val="001D3018"/>
    <w:rsid w:val="001D3150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E38"/>
    <w:rsid w:val="0020451C"/>
    <w:rsid w:val="00204C35"/>
    <w:rsid w:val="00207408"/>
    <w:rsid w:val="0021074E"/>
    <w:rsid w:val="00210A1E"/>
    <w:rsid w:val="00210E86"/>
    <w:rsid w:val="002114B4"/>
    <w:rsid w:val="002129A8"/>
    <w:rsid w:val="00212AA4"/>
    <w:rsid w:val="0021321E"/>
    <w:rsid w:val="002138CD"/>
    <w:rsid w:val="002149F8"/>
    <w:rsid w:val="00214BC9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26DF5"/>
    <w:rsid w:val="0023080C"/>
    <w:rsid w:val="00230D20"/>
    <w:rsid w:val="00232BBB"/>
    <w:rsid w:val="00234656"/>
    <w:rsid w:val="00234828"/>
    <w:rsid w:val="002348B3"/>
    <w:rsid w:val="00235FAC"/>
    <w:rsid w:val="002451BB"/>
    <w:rsid w:val="00245330"/>
    <w:rsid w:val="002461C5"/>
    <w:rsid w:val="00247A7F"/>
    <w:rsid w:val="002501BC"/>
    <w:rsid w:val="002506AD"/>
    <w:rsid w:val="00250916"/>
    <w:rsid w:val="00251A11"/>
    <w:rsid w:val="00251AE1"/>
    <w:rsid w:val="00252746"/>
    <w:rsid w:val="00252F7B"/>
    <w:rsid w:val="00254BC7"/>
    <w:rsid w:val="002609D3"/>
    <w:rsid w:val="00260BA3"/>
    <w:rsid w:val="002622CF"/>
    <w:rsid w:val="002625F7"/>
    <w:rsid w:val="0026296C"/>
    <w:rsid w:val="00265560"/>
    <w:rsid w:val="002664FF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1E4A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5218"/>
    <w:rsid w:val="002A5AB5"/>
    <w:rsid w:val="002A68D1"/>
    <w:rsid w:val="002B07A4"/>
    <w:rsid w:val="002B189A"/>
    <w:rsid w:val="002B2154"/>
    <w:rsid w:val="002B35A0"/>
    <w:rsid w:val="002B4B8D"/>
    <w:rsid w:val="002B5F70"/>
    <w:rsid w:val="002B653D"/>
    <w:rsid w:val="002C1EBA"/>
    <w:rsid w:val="002C336E"/>
    <w:rsid w:val="002C3B3C"/>
    <w:rsid w:val="002C47D9"/>
    <w:rsid w:val="002C56BA"/>
    <w:rsid w:val="002C5E32"/>
    <w:rsid w:val="002C7931"/>
    <w:rsid w:val="002D0109"/>
    <w:rsid w:val="002D0C0D"/>
    <w:rsid w:val="002D186D"/>
    <w:rsid w:val="002D1E4B"/>
    <w:rsid w:val="002D2938"/>
    <w:rsid w:val="002D35E7"/>
    <w:rsid w:val="002D3A43"/>
    <w:rsid w:val="002D5765"/>
    <w:rsid w:val="002D5EDE"/>
    <w:rsid w:val="002D73B6"/>
    <w:rsid w:val="002D758E"/>
    <w:rsid w:val="002E1D2B"/>
    <w:rsid w:val="002E1DFD"/>
    <w:rsid w:val="002E418C"/>
    <w:rsid w:val="002E4721"/>
    <w:rsid w:val="002E6CF5"/>
    <w:rsid w:val="002F06BE"/>
    <w:rsid w:val="002F64B8"/>
    <w:rsid w:val="002F796D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511F"/>
    <w:rsid w:val="00326278"/>
    <w:rsid w:val="00326A8B"/>
    <w:rsid w:val="00330CDA"/>
    <w:rsid w:val="003315A7"/>
    <w:rsid w:val="00332708"/>
    <w:rsid w:val="00333CC4"/>
    <w:rsid w:val="00333F2A"/>
    <w:rsid w:val="00334B41"/>
    <w:rsid w:val="00335886"/>
    <w:rsid w:val="003358C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67A"/>
    <w:rsid w:val="003449AF"/>
    <w:rsid w:val="00344DE0"/>
    <w:rsid w:val="003452D6"/>
    <w:rsid w:val="00346FB3"/>
    <w:rsid w:val="00351F2E"/>
    <w:rsid w:val="00352DF9"/>
    <w:rsid w:val="00352DFC"/>
    <w:rsid w:val="00352EB7"/>
    <w:rsid w:val="00354816"/>
    <w:rsid w:val="00355035"/>
    <w:rsid w:val="00355711"/>
    <w:rsid w:val="00356511"/>
    <w:rsid w:val="00361210"/>
    <w:rsid w:val="0036376F"/>
    <w:rsid w:val="00363F4E"/>
    <w:rsid w:val="00364EE0"/>
    <w:rsid w:val="00365906"/>
    <w:rsid w:val="00366D89"/>
    <w:rsid w:val="00367F19"/>
    <w:rsid w:val="003705C3"/>
    <w:rsid w:val="003707A3"/>
    <w:rsid w:val="00370883"/>
    <w:rsid w:val="0037189D"/>
    <w:rsid w:val="00371B87"/>
    <w:rsid w:val="00371D95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04EB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098D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6E14"/>
    <w:rsid w:val="00407B44"/>
    <w:rsid w:val="00413556"/>
    <w:rsid w:val="00413AEE"/>
    <w:rsid w:val="00413B0C"/>
    <w:rsid w:val="00414381"/>
    <w:rsid w:val="00414B8F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24DC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40C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2F75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4377"/>
    <w:rsid w:val="00465039"/>
    <w:rsid w:val="00467D9E"/>
    <w:rsid w:val="0047136D"/>
    <w:rsid w:val="00471A07"/>
    <w:rsid w:val="004721E0"/>
    <w:rsid w:val="00473B40"/>
    <w:rsid w:val="00473D6E"/>
    <w:rsid w:val="00474251"/>
    <w:rsid w:val="0047533F"/>
    <w:rsid w:val="0047648A"/>
    <w:rsid w:val="0047674F"/>
    <w:rsid w:val="0047736B"/>
    <w:rsid w:val="00477557"/>
    <w:rsid w:val="00477ABB"/>
    <w:rsid w:val="0048175B"/>
    <w:rsid w:val="00481FB2"/>
    <w:rsid w:val="0048258B"/>
    <w:rsid w:val="00482A84"/>
    <w:rsid w:val="00483358"/>
    <w:rsid w:val="004836BA"/>
    <w:rsid w:val="00483F30"/>
    <w:rsid w:val="004853F3"/>
    <w:rsid w:val="00485BEE"/>
    <w:rsid w:val="00487E8D"/>
    <w:rsid w:val="00490673"/>
    <w:rsid w:val="00490D8D"/>
    <w:rsid w:val="0049192B"/>
    <w:rsid w:val="00491B08"/>
    <w:rsid w:val="00492DB4"/>
    <w:rsid w:val="00493D8B"/>
    <w:rsid w:val="004A279E"/>
    <w:rsid w:val="004A7959"/>
    <w:rsid w:val="004B01D0"/>
    <w:rsid w:val="004B65F3"/>
    <w:rsid w:val="004B73B1"/>
    <w:rsid w:val="004B7DE5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785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21F5"/>
    <w:rsid w:val="004E3C50"/>
    <w:rsid w:val="004E5E4B"/>
    <w:rsid w:val="004E6B37"/>
    <w:rsid w:val="004E6DEE"/>
    <w:rsid w:val="004F0292"/>
    <w:rsid w:val="004F1277"/>
    <w:rsid w:val="004F27AC"/>
    <w:rsid w:val="004F2E59"/>
    <w:rsid w:val="004F4240"/>
    <w:rsid w:val="004F6D8F"/>
    <w:rsid w:val="004F772B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2015"/>
    <w:rsid w:val="00532B82"/>
    <w:rsid w:val="00534A30"/>
    <w:rsid w:val="00535039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6C29"/>
    <w:rsid w:val="00557D2C"/>
    <w:rsid w:val="00560346"/>
    <w:rsid w:val="00560EDC"/>
    <w:rsid w:val="00561AFE"/>
    <w:rsid w:val="005625B6"/>
    <w:rsid w:val="00563E72"/>
    <w:rsid w:val="0056498F"/>
    <w:rsid w:val="00565C21"/>
    <w:rsid w:val="00566347"/>
    <w:rsid w:val="00566578"/>
    <w:rsid w:val="00570093"/>
    <w:rsid w:val="00570DDE"/>
    <w:rsid w:val="00570EBA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5BFC"/>
    <w:rsid w:val="0059766E"/>
    <w:rsid w:val="005976ED"/>
    <w:rsid w:val="00597D33"/>
    <w:rsid w:val="005A0871"/>
    <w:rsid w:val="005A0BBD"/>
    <w:rsid w:val="005A1F38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C730A"/>
    <w:rsid w:val="005C74FF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49E"/>
    <w:rsid w:val="00622695"/>
    <w:rsid w:val="00622C5F"/>
    <w:rsid w:val="006232AE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5D0"/>
    <w:rsid w:val="00637199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A14"/>
    <w:rsid w:val="00670D15"/>
    <w:rsid w:val="006715BE"/>
    <w:rsid w:val="00675EF2"/>
    <w:rsid w:val="006767CF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1751"/>
    <w:rsid w:val="006B1C8C"/>
    <w:rsid w:val="006B21E5"/>
    <w:rsid w:val="006B42D9"/>
    <w:rsid w:val="006B4B26"/>
    <w:rsid w:val="006B4B69"/>
    <w:rsid w:val="006B4D4A"/>
    <w:rsid w:val="006B5804"/>
    <w:rsid w:val="006B6744"/>
    <w:rsid w:val="006B6E4F"/>
    <w:rsid w:val="006C0228"/>
    <w:rsid w:val="006C3735"/>
    <w:rsid w:val="006C5E7D"/>
    <w:rsid w:val="006C6239"/>
    <w:rsid w:val="006C679F"/>
    <w:rsid w:val="006C68E4"/>
    <w:rsid w:val="006C78BE"/>
    <w:rsid w:val="006D023F"/>
    <w:rsid w:val="006D0C6C"/>
    <w:rsid w:val="006D18BC"/>
    <w:rsid w:val="006D3337"/>
    <w:rsid w:val="006D49B2"/>
    <w:rsid w:val="006D5516"/>
    <w:rsid w:val="006D6C9C"/>
    <w:rsid w:val="006E3FF7"/>
    <w:rsid w:val="006E4356"/>
    <w:rsid w:val="006E53D7"/>
    <w:rsid w:val="006E6685"/>
    <w:rsid w:val="006E6C13"/>
    <w:rsid w:val="006F00A7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706A"/>
    <w:rsid w:val="0072784B"/>
    <w:rsid w:val="00727FA4"/>
    <w:rsid w:val="0073073B"/>
    <w:rsid w:val="00731AE7"/>
    <w:rsid w:val="007348FF"/>
    <w:rsid w:val="00734A69"/>
    <w:rsid w:val="00737CEA"/>
    <w:rsid w:val="0074271F"/>
    <w:rsid w:val="0074297C"/>
    <w:rsid w:val="00742A6E"/>
    <w:rsid w:val="00743B12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130"/>
    <w:rsid w:val="00756223"/>
    <w:rsid w:val="00756472"/>
    <w:rsid w:val="00757A2F"/>
    <w:rsid w:val="00757C65"/>
    <w:rsid w:val="00761774"/>
    <w:rsid w:val="0076183F"/>
    <w:rsid w:val="00761E7C"/>
    <w:rsid w:val="007649D6"/>
    <w:rsid w:val="00765088"/>
    <w:rsid w:val="0076665C"/>
    <w:rsid w:val="00766921"/>
    <w:rsid w:val="00766CE9"/>
    <w:rsid w:val="00772EA0"/>
    <w:rsid w:val="0077305B"/>
    <w:rsid w:val="0077330B"/>
    <w:rsid w:val="0077434D"/>
    <w:rsid w:val="00776AE4"/>
    <w:rsid w:val="007770A5"/>
    <w:rsid w:val="0077717A"/>
    <w:rsid w:val="00777E4A"/>
    <w:rsid w:val="00781261"/>
    <w:rsid w:val="0078420D"/>
    <w:rsid w:val="00784365"/>
    <w:rsid w:val="007845AB"/>
    <w:rsid w:val="00784CA5"/>
    <w:rsid w:val="0078644E"/>
    <w:rsid w:val="007906EF"/>
    <w:rsid w:val="00791018"/>
    <w:rsid w:val="007913DE"/>
    <w:rsid w:val="00791608"/>
    <w:rsid w:val="00791A00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845"/>
    <w:rsid w:val="007A68E1"/>
    <w:rsid w:val="007A6FFB"/>
    <w:rsid w:val="007A78CD"/>
    <w:rsid w:val="007A7FD8"/>
    <w:rsid w:val="007B0891"/>
    <w:rsid w:val="007B12B6"/>
    <w:rsid w:val="007B2621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1062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1B20"/>
    <w:rsid w:val="007F5A42"/>
    <w:rsid w:val="007F61EB"/>
    <w:rsid w:val="007F6366"/>
    <w:rsid w:val="007F7175"/>
    <w:rsid w:val="007F7DBF"/>
    <w:rsid w:val="007F7F02"/>
    <w:rsid w:val="00800EBD"/>
    <w:rsid w:val="008010C5"/>
    <w:rsid w:val="00801BF9"/>
    <w:rsid w:val="00802912"/>
    <w:rsid w:val="00805A98"/>
    <w:rsid w:val="008066F5"/>
    <w:rsid w:val="00807D81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DC7"/>
    <w:rsid w:val="00850577"/>
    <w:rsid w:val="0085150B"/>
    <w:rsid w:val="0085159E"/>
    <w:rsid w:val="00851667"/>
    <w:rsid w:val="0085309D"/>
    <w:rsid w:val="00854BEA"/>
    <w:rsid w:val="00854C15"/>
    <w:rsid w:val="00854D34"/>
    <w:rsid w:val="00854F92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2EA4"/>
    <w:rsid w:val="00905CA5"/>
    <w:rsid w:val="00907796"/>
    <w:rsid w:val="00910331"/>
    <w:rsid w:val="00910F56"/>
    <w:rsid w:val="00911F8D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6C22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298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1D88"/>
    <w:rsid w:val="009D24D9"/>
    <w:rsid w:val="009D2AAB"/>
    <w:rsid w:val="009D2D45"/>
    <w:rsid w:val="009D33A0"/>
    <w:rsid w:val="009D4134"/>
    <w:rsid w:val="009D4537"/>
    <w:rsid w:val="009D4FEA"/>
    <w:rsid w:val="009D6B72"/>
    <w:rsid w:val="009D7121"/>
    <w:rsid w:val="009D7F4F"/>
    <w:rsid w:val="009E03D6"/>
    <w:rsid w:val="009E04CE"/>
    <w:rsid w:val="009E09CD"/>
    <w:rsid w:val="009E2A24"/>
    <w:rsid w:val="009E2BDA"/>
    <w:rsid w:val="009E2F4B"/>
    <w:rsid w:val="009E54EC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54E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20D"/>
    <w:rsid w:val="00A50565"/>
    <w:rsid w:val="00A542D7"/>
    <w:rsid w:val="00A549AC"/>
    <w:rsid w:val="00A5553A"/>
    <w:rsid w:val="00A55FA4"/>
    <w:rsid w:val="00A56038"/>
    <w:rsid w:val="00A56EF1"/>
    <w:rsid w:val="00A612D9"/>
    <w:rsid w:val="00A64890"/>
    <w:rsid w:val="00A65CFA"/>
    <w:rsid w:val="00A66A75"/>
    <w:rsid w:val="00A6713F"/>
    <w:rsid w:val="00A70D79"/>
    <w:rsid w:val="00A72780"/>
    <w:rsid w:val="00A73E84"/>
    <w:rsid w:val="00A74410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0DB"/>
    <w:rsid w:val="00AA2680"/>
    <w:rsid w:val="00AA34A5"/>
    <w:rsid w:val="00AA5E3B"/>
    <w:rsid w:val="00AA7239"/>
    <w:rsid w:val="00AA732A"/>
    <w:rsid w:val="00AB0763"/>
    <w:rsid w:val="00AB15EB"/>
    <w:rsid w:val="00AB1A49"/>
    <w:rsid w:val="00AB47A8"/>
    <w:rsid w:val="00AB4B75"/>
    <w:rsid w:val="00AB67AB"/>
    <w:rsid w:val="00AB7FF8"/>
    <w:rsid w:val="00AC05F2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E6669"/>
    <w:rsid w:val="00AF056E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0DF3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4B7"/>
    <w:rsid w:val="00B94665"/>
    <w:rsid w:val="00B9563F"/>
    <w:rsid w:val="00B95CF0"/>
    <w:rsid w:val="00B95CF9"/>
    <w:rsid w:val="00BA1AE2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8FB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57F7"/>
    <w:rsid w:val="00BC78CB"/>
    <w:rsid w:val="00BC7C9A"/>
    <w:rsid w:val="00BD09E4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304"/>
    <w:rsid w:val="00BD7C99"/>
    <w:rsid w:val="00BE27D3"/>
    <w:rsid w:val="00BE3CE3"/>
    <w:rsid w:val="00BE4C6A"/>
    <w:rsid w:val="00BE6337"/>
    <w:rsid w:val="00BE6838"/>
    <w:rsid w:val="00BF0901"/>
    <w:rsid w:val="00BF186B"/>
    <w:rsid w:val="00BF276E"/>
    <w:rsid w:val="00BF2C38"/>
    <w:rsid w:val="00BF448F"/>
    <w:rsid w:val="00BF4B3F"/>
    <w:rsid w:val="00BF5F22"/>
    <w:rsid w:val="00BF75DA"/>
    <w:rsid w:val="00C0011C"/>
    <w:rsid w:val="00C0348E"/>
    <w:rsid w:val="00C044A4"/>
    <w:rsid w:val="00C05984"/>
    <w:rsid w:val="00C11507"/>
    <w:rsid w:val="00C1260B"/>
    <w:rsid w:val="00C12CD8"/>
    <w:rsid w:val="00C1301A"/>
    <w:rsid w:val="00C148D1"/>
    <w:rsid w:val="00C161D1"/>
    <w:rsid w:val="00C16EC5"/>
    <w:rsid w:val="00C1788E"/>
    <w:rsid w:val="00C17B02"/>
    <w:rsid w:val="00C17C80"/>
    <w:rsid w:val="00C20125"/>
    <w:rsid w:val="00C20C94"/>
    <w:rsid w:val="00C21BB7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27FFD"/>
    <w:rsid w:val="00C3008C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0BE"/>
    <w:rsid w:val="00C6393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1AB1"/>
    <w:rsid w:val="00C81E8E"/>
    <w:rsid w:val="00C82911"/>
    <w:rsid w:val="00C82A59"/>
    <w:rsid w:val="00C83464"/>
    <w:rsid w:val="00C84C2E"/>
    <w:rsid w:val="00C85481"/>
    <w:rsid w:val="00C85E7F"/>
    <w:rsid w:val="00C85EBF"/>
    <w:rsid w:val="00C86565"/>
    <w:rsid w:val="00C865E6"/>
    <w:rsid w:val="00C87C4D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6254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24"/>
    <w:rsid w:val="00CF1435"/>
    <w:rsid w:val="00CF1877"/>
    <w:rsid w:val="00CF1994"/>
    <w:rsid w:val="00CF24D5"/>
    <w:rsid w:val="00CF2C93"/>
    <w:rsid w:val="00CF328F"/>
    <w:rsid w:val="00CF3D83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17F22"/>
    <w:rsid w:val="00D20C4A"/>
    <w:rsid w:val="00D21CD7"/>
    <w:rsid w:val="00D2257F"/>
    <w:rsid w:val="00D232FD"/>
    <w:rsid w:val="00D23912"/>
    <w:rsid w:val="00D23F81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BA0"/>
    <w:rsid w:val="00D506D6"/>
    <w:rsid w:val="00D5381E"/>
    <w:rsid w:val="00D54946"/>
    <w:rsid w:val="00D55369"/>
    <w:rsid w:val="00D556DA"/>
    <w:rsid w:val="00D56C93"/>
    <w:rsid w:val="00D56F46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115"/>
    <w:rsid w:val="00D8460D"/>
    <w:rsid w:val="00D85188"/>
    <w:rsid w:val="00D85846"/>
    <w:rsid w:val="00D909DE"/>
    <w:rsid w:val="00D90FFB"/>
    <w:rsid w:val="00D9339E"/>
    <w:rsid w:val="00D95388"/>
    <w:rsid w:val="00D95562"/>
    <w:rsid w:val="00D9619C"/>
    <w:rsid w:val="00D965BD"/>
    <w:rsid w:val="00D967DC"/>
    <w:rsid w:val="00DA054E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1B1C"/>
    <w:rsid w:val="00DC2210"/>
    <w:rsid w:val="00DC2325"/>
    <w:rsid w:val="00DC315B"/>
    <w:rsid w:val="00DC45B4"/>
    <w:rsid w:val="00DC56AC"/>
    <w:rsid w:val="00DC642B"/>
    <w:rsid w:val="00DD0FB3"/>
    <w:rsid w:val="00DD1903"/>
    <w:rsid w:val="00DD1D30"/>
    <w:rsid w:val="00DD2221"/>
    <w:rsid w:val="00DD3146"/>
    <w:rsid w:val="00DD3CBC"/>
    <w:rsid w:val="00DD3CDC"/>
    <w:rsid w:val="00DD4871"/>
    <w:rsid w:val="00DE08BD"/>
    <w:rsid w:val="00DE213C"/>
    <w:rsid w:val="00DE2C77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38E"/>
    <w:rsid w:val="00DF5663"/>
    <w:rsid w:val="00DF5709"/>
    <w:rsid w:val="00DF5A67"/>
    <w:rsid w:val="00DF63F4"/>
    <w:rsid w:val="00DF747F"/>
    <w:rsid w:val="00E015BB"/>
    <w:rsid w:val="00E03A47"/>
    <w:rsid w:val="00E04D3C"/>
    <w:rsid w:val="00E0693A"/>
    <w:rsid w:val="00E06C92"/>
    <w:rsid w:val="00E12658"/>
    <w:rsid w:val="00E127B7"/>
    <w:rsid w:val="00E15288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1A0"/>
    <w:rsid w:val="00E31D96"/>
    <w:rsid w:val="00E3455D"/>
    <w:rsid w:val="00E354EB"/>
    <w:rsid w:val="00E3783E"/>
    <w:rsid w:val="00E41EE2"/>
    <w:rsid w:val="00E42DDD"/>
    <w:rsid w:val="00E44667"/>
    <w:rsid w:val="00E46C4D"/>
    <w:rsid w:val="00E46D26"/>
    <w:rsid w:val="00E47A58"/>
    <w:rsid w:val="00E47BE1"/>
    <w:rsid w:val="00E51E32"/>
    <w:rsid w:val="00E51F4C"/>
    <w:rsid w:val="00E532E2"/>
    <w:rsid w:val="00E54E29"/>
    <w:rsid w:val="00E5617C"/>
    <w:rsid w:val="00E604D1"/>
    <w:rsid w:val="00E6085C"/>
    <w:rsid w:val="00E6098E"/>
    <w:rsid w:val="00E60BD7"/>
    <w:rsid w:val="00E63B12"/>
    <w:rsid w:val="00E63E68"/>
    <w:rsid w:val="00E651B5"/>
    <w:rsid w:val="00E66495"/>
    <w:rsid w:val="00E675B6"/>
    <w:rsid w:val="00E676F6"/>
    <w:rsid w:val="00E677B7"/>
    <w:rsid w:val="00E70314"/>
    <w:rsid w:val="00E707DD"/>
    <w:rsid w:val="00E71CB6"/>
    <w:rsid w:val="00E727FE"/>
    <w:rsid w:val="00E73D2C"/>
    <w:rsid w:val="00E751E2"/>
    <w:rsid w:val="00E75BFE"/>
    <w:rsid w:val="00E76CF0"/>
    <w:rsid w:val="00E76F6C"/>
    <w:rsid w:val="00E77918"/>
    <w:rsid w:val="00E803DA"/>
    <w:rsid w:val="00E80628"/>
    <w:rsid w:val="00E80781"/>
    <w:rsid w:val="00E812D3"/>
    <w:rsid w:val="00E82414"/>
    <w:rsid w:val="00E83789"/>
    <w:rsid w:val="00E8493F"/>
    <w:rsid w:val="00E85C71"/>
    <w:rsid w:val="00E85DBE"/>
    <w:rsid w:val="00E86256"/>
    <w:rsid w:val="00E86D34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407"/>
    <w:rsid w:val="00E97082"/>
    <w:rsid w:val="00E97F43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3089"/>
    <w:rsid w:val="00EB59A5"/>
    <w:rsid w:val="00EB64C5"/>
    <w:rsid w:val="00EB6913"/>
    <w:rsid w:val="00EC2018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436"/>
    <w:rsid w:val="00ED48D2"/>
    <w:rsid w:val="00ED4B05"/>
    <w:rsid w:val="00ED5570"/>
    <w:rsid w:val="00ED6766"/>
    <w:rsid w:val="00ED703F"/>
    <w:rsid w:val="00ED767B"/>
    <w:rsid w:val="00ED7D33"/>
    <w:rsid w:val="00EE0619"/>
    <w:rsid w:val="00EE10F5"/>
    <w:rsid w:val="00EE25A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0AB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D7D"/>
    <w:rsid w:val="00F5754A"/>
    <w:rsid w:val="00F60B48"/>
    <w:rsid w:val="00F622E9"/>
    <w:rsid w:val="00F625E3"/>
    <w:rsid w:val="00F62C1D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3966"/>
    <w:rsid w:val="00F8448B"/>
    <w:rsid w:val="00F8477C"/>
    <w:rsid w:val="00F85147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A7C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302C"/>
    <w:rsid w:val="00FB402B"/>
    <w:rsid w:val="00FB7794"/>
    <w:rsid w:val="00FB7B2B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0B0"/>
    <w:rsid w:val="00FE52A0"/>
    <w:rsid w:val="00FE5527"/>
    <w:rsid w:val="00FE5DC6"/>
    <w:rsid w:val="00FE7A75"/>
    <w:rsid w:val="00FF04DC"/>
    <w:rsid w:val="00FF11CB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6,#936,#036"/>
    </o:shapedefaults>
    <o:shapelayout v:ext="edit">
      <o:idmap v:ext="edit" data="1"/>
    </o:shapelayout>
  </w:shapeDefaults>
  <w:decimalSymbol w:val=","/>
  <w:listSeparator w:val=";"/>
  <w14:docId w14:val="0626E701"/>
  <w15:docId w15:val="{4CAF9305-C846-449B-B8C2-6703A45A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30A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">
    <w:name w:val="Table Grid"/>
    <w:basedOn w:val="a1"/>
    <w:rsid w:val="004F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ager@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6A01-D7F7-42D0-9987-B4EF29AA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3405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Ирина Самарина</cp:lastModifiedBy>
  <cp:revision>2</cp:revision>
  <cp:lastPrinted>2015-06-23T05:26:00Z</cp:lastPrinted>
  <dcterms:created xsi:type="dcterms:W3CDTF">2025-03-18T04:54:00Z</dcterms:created>
  <dcterms:modified xsi:type="dcterms:W3CDTF">2025-03-18T04:54:00Z</dcterms:modified>
</cp:coreProperties>
</file>