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F76729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C83831">
        <w:rPr>
          <w:b/>
        </w:rPr>
        <w:t>Исх. №</w:t>
      </w:r>
      <w:r w:rsidR="001B20EC" w:rsidRPr="00C83831">
        <w:rPr>
          <w:b/>
        </w:rPr>
        <w:t xml:space="preserve"> </w:t>
      </w:r>
      <w:r w:rsidR="009E0CAF">
        <w:rPr>
          <w:b/>
        </w:rPr>
        <w:t>15</w:t>
      </w:r>
      <w:r w:rsidRPr="00C83831">
        <w:rPr>
          <w:b/>
        </w:rPr>
        <w:t>-у</w:t>
      </w:r>
      <w:r w:rsidR="00426397" w:rsidRPr="00C83831">
        <w:rPr>
          <w:b/>
        </w:rPr>
        <w:t>ц</w:t>
      </w:r>
      <w:r w:rsidRPr="00C83831">
        <w:rPr>
          <w:b/>
        </w:rPr>
        <w:t xml:space="preserve"> </w:t>
      </w:r>
      <w:r w:rsidR="00212834" w:rsidRPr="00C83831">
        <w:rPr>
          <w:b/>
        </w:rPr>
        <w:t xml:space="preserve"> </w:t>
      </w:r>
      <w:r w:rsidRPr="00C83831">
        <w:rPr>
          <w:b/>
        </w:rPr>
        <w:t xml:space="preserve">от </w:t>
      </w:r>
      <w:r w:rsidR="009E0CAF">
        <w:rPr>
          <w:b/>
        </w:rPr>
        <w:t>15</w:t>
      </w:r>
      <w:r w:rsidR="0020385F" w:rsidRPr="00C83831">
        <w:rPr>
          <w:b/>
        </w:rPr>
        <w:t>.</w:t>
      </w:r>
      <w:r w:rsidR="00F144A2" w:rsidRPr="00C83831">
        <w:rPr>
          <w:b/>
        </w:rPr>
        <w:t>0</w:t>
      </w:r>
      <w:r w:rsidR="009E0CAF">
        <w:rPr>
          <w:b/>
        </w:rPr>
        <w:t>9</w:t>
      </w:r>
      <w:r w:rsidR="007C59F5" w:rsidRPr="00C83831">
        <w:rPr>
          <w:b/>
        </w:rPr>
        <w:t>.</w:t>
      </w:r>
      <w:r w:rsidR="008E59B4" w:rsidRPr="00C83831">
        <w:rPr>
          <w:b/>
        </w:rPr>
        <w:t>20</w:t>
      </w:r>
      <w:r w:rsidR="00426397" w:rsidRPr="00C83831">
        <w:rPr>
          <w:b/>
        </w:rPr>
        <w:t>1</w:t>
      </w:r>
      <w:r w:rsidR="00CF1106" w:rsidRPr="00C83831">
        <w:rPr>
          <w:b/>
        </w:rPr>
        <w:t>7</w:t>
      </w:r>
      <w:r>
        <w:rPr>
          <w:b/>
        </w:rPr>
        <w:t xml:space="preserve">                       </w:t>
      </w:r>
      <w:r w:rsidR="006810AF">
        <w:rPr>
          <w:b/>
        </w:rPr>
        <w:t xml:space="preserve">   </w:t>
      </w:r>
      <w:r w:rsidR="00F16417">
        <w:rPr>
          <w:b/>
        </w:rPr>
        <w:t xml:space="preserve">              </w:t>
      </w:r>
      <w:r w:rsidR="006810AF">
        <w:rPr>
          <w:b/>
        </w:rPr>
        <w:t xml:space="preserve">  </w:t>
      </w:r>
      <w:r>
        <w:rPr>
          <w:b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2A494A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39370</wp:posOffset>
                </wp:positionV>
                <wp:extent cx="1135380" cy="1059180"/>
                <wp:effectExtent l="0" t="0" r="26670" b="2667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4A" w:rsidRPr="004C6D3B" w:rsidRDefault="002A494A" w:rsidP="002A494A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8.6pt;margin-top:3.1pt;width:8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" fillcolor="white [3201]" strokecolor="#c0504d [3205]" strokeweight="2pt">
                <v:textbox>
                  <w:txbxContent>
                    <w:p w:rsidR="002A494A" w:rsidRPr="004C6D3B" w:rsidRDefault="002A494A" w:rsidP="002A494A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B57E00" w:rsidRDefault="00D93F27" w:rsidP="008E59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9E0CAF">
        <w:rPr>
          <w:b/>
          <w:color w:val="FF0000"/>
          <w:sz w:val="32"/>
          <w:szCs w:val="32"/>
          <w:u w:val="single"/>
        </w:rPr>
        <w:t>17</w:t>
      </w:r>
      <w:r w:rsidR="00302881">
        <w:rPr>
          <w:b/>
          <w:color w:val="FF0000"/>
          <w:sz w:val="32"/>
          <w:szCs w:val="32"/>
          <w:u w:val="single"/>
        </w:rPr>
        <w:t>,</w:t>
      </w:r>
      <w:r w:rsidR="009E0CAF">
        <w:rPr>
          <w:b/>
          <w:color w:val="FF0000"/>
          <w:sz w:val="32"/>
          <w:szCs w:val="32"/>
          <w:u w:val="single"/>
        </w:rPr>
        <w:t>19</w:t>
      </w:r>
      <w:r w:rsidR="00BD6CD9">
        <w:rPr>
          <w:b/>
          <w:color w:val="FF0000"/>
          <w:sz w:val="32"/>
          <w:szCs w:val="32"/>
          <w:u w:val="single"/>
        </w:rPr>
        <w:t>,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9E0CAF">
        <w:rPr>
          <w:b/>
          <w:color w:val="FF0000"/>
          <w:sz w:val="32"/>
          <w:szCs w:val="32"/>
          <w:u w:val="single"/>
        </w:rPr>
        <w:t>26,27 октября</w:t>
      </w:r>
      <w:r w:rsidR="008B2B3F">
        <w:rPr>
          <w:b/>
          <w:color w:val="FF0000"/>
          <w:sz w:val="32"/>
          <w:szCs w:val="32"/>
          <w:u w:val="single"/>
        </w:rPr>
        <w:t xml:space="preserve"> и </w:t>
      </w:r>
      <w:r w:rsidR="009E0CAF">
        <w:rPr>
          <w:b/>
          <w:color w:val="FF0000"/>
          <w:sz w:val="32"/>
          <w:szCs w:val="32"/>
          <w:u w:val="single"/>
        </w:rPr>
        <w:t xml:space="preserve">1 ноября 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20</w:t>
      </w:r>
      <w:r w:rsidR="009062AF" w:rsidRPr="00B57E00">
        <w:rPr>
          <w:b/>
          <w:color w:val="FF0000"/>
          <w:sz w:val="32"/>
          <w:szCs w:val="32"/>
          <w:u w:val="single"/>
        </w:rPr>
        <w:t>1</w:t>
      </w:r>
      <w:r w:rsidR="00CF1106">
        <w:rPr>
          <w:b/>
          <w:color w:val="FF0000"/>
          <w:sz w:val="32"/>
          <w:szCs w:val="32"/>
          <w:u w:val="single"/>
        </w:rPr>
        <w:t>7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  <w:r w:rsidR="009062AF" w:rsidRPr="00B57E00">
        <w:rPr>
          <w:b/>
          <w:color w:val="FF0000"/>
          <w:sz w:val="32"/>
          <w:szCs w:val="32"/>
        </w:rPr>
        <w:t xml:space="preserve">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D55484" w:rsidRDefault="00302881" w:rsidP="00D55484">
      <w:pPr>
        <w:jc w:val="center"/>
        <w:rPr>
          <w:b/>
          <w:i/>
          <w:sz w:val="28"/>
          <w:szCs w:val="28"/>
        </w:rPr>
      </w:pPr>
      <w:r w:rsidRPr="00302881">
        <w:rPr>
          <w:b/>
          <w:i/>
          <w:sz w:val="28"/>
          <w:szCs w:val="28"/>
        </w:rPr>
        <w:t>ул. Депутатская, 46, 2-й подъ</w:t>
      </w:r>
      <w:r w:rsidR="003039BD">
        <w:rPr>
          <w:b/>
          <w:i/>
          <w:sz w:val="28"/>
          <w:szCs w:val="28"/>
        </w:rPr>
        <w:t>езд , 5 этаж</w:t>
      </w:r>
      <w:proofErr w:type="gramStart"/>
      <w:r w:rsidR="003039BD">
        <w:rPr>
          <w:b/>
          <w:i/>
          <w:sz w:val="28"/>
          <w:szCs w:val="28"/>
        </w:rPr>
        <w:t xml:space="preserve"> ,</w:t>
      </w:r>
      <w:proofErr w:type="gramEnd"/>
      <w:r w:rsidR="003039BD">
        <w:rPr>
          <w:b/>
          <w:i/>
          <w:sz w:val="28"/>
          <w:szCs w:val="28"/>
        </w:rPr>
        <w:t xml:space="preserve"> </w:t>
      </w:r>
      <w:r w:rsidR="00CF1106">
        <w:rPr>
          <w:b/>
          <w:i/>
          <w:sz w:val="28"/>
          <w:szCs w:val="28"/>
        </w:rPr>
        <w:t xml:space="preserve"> оф. 205</w:t>
      </w:r>
      <w:r w:rsidRPr="00302881">
        <w:rPr>
          <w:b/>
          <w:i/>
          <w:sz w:val="28"/>
          <w:szCs w:val="28"/>
        </w:rPr>
        <w:t>1</w:t>
      </w: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92752C" w:rsidRPr="00C77E20" w:rsidTr="00D27349">
        <w:tc>
          <w:tcPr>
            <w:tcW w:w="1418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8B2B3F" w:rsidRPr="00AE7D9B" w:rsidTr="00D27349">
        <w:trPr>
          <w:trHeight w:val="1016"/>
        </w:trPr>
        <w:tc>
          <w:tcPr>
            <w:tcW w:w="1418" w:type="dxa"/>
          </w:tcPr>
          <w:p w:rsidR="008B2B3F" w:rsidRPr="00BF0ACB" w:rsidRDefault="00F37BFA" w:rsidP="008B2B3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17</w:t>
            </w:r>
            <w:r w:rsidR="008B2B3F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8B2B3F" w:rsidRPr="00BF0ACB">
              <w:rPr>
                <w:rFonts w:ascii="Calibri" w:hAnsi="Calibri"/>
                <w:b/>
                <w:szCs w:val="24"/>
              </w:rPr>
              <w:t>.201</w:t>
            </w:r>
            <w:r w:rsidR="008B2B3F">
              <w:rPr>
                <w:rFonts w:ascii="Calibri" w:hAnsi="Calibri"/>
                <w:b/>
                <w:szCs w:val="24"/>
              </w:rPr>
              <w:t>7</w:t>
            </w:r>
          </w:p>
          <w:p w:rsidR="008B2B3F" w:rsidRDefault="008B2B3F" w:rsidP="008B2B3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B2B3F" w:rsidRPr="00906709" w:rsidRDefault="00F37BFA" w:rsidP="008B2B3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8B2B3F">
              <w:rPr>
                <w:rFonts w:ascii="Calibri" w:hAnsi="Calibri"/>
                <w:szCs w:val="24"/>
              </w:rPr>
              <w:t>.00</w:t>
            </w:r>
          </w:p>
          <w:p w:rsidR="008B2B3F" w:rsidRDefault="008B2B3F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8B2B3F" w:rsidRPr="00044F2A" w:rsidRDefault="00F40CB3" w:rsidP="00F40CB3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t>НДС: последние изменения в законодательстве, методология и практика исчисл</w:t>
            </w: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t>е</w:t>
            </w: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t>ния</w:t>
            </w:r>
          </w:p>
          <w:p w:rsidR="00F40CB3" w:rsidRPr="00970ED7" w:rsidRDefault="00F40CB3" w:rsidP="00044F2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Последние обновления законодательной базы по НДС</w:t>
            </w:r>
            <w:r w:rsidR="00F37BFA">
              <w:rPr>
                <w:color w:val="000000"/>
                <w:sz w:val="22"/>
                <w:szCs w:val="22"/>
              </w:rPr>
              <w:t>. Изменения в порядке оформления и ведения с/ф, книг покупок и продаж.</w:t>
            </w:r>
          </w:p>
          <w:p w:rsidR="00F40CB3" w:rsidRPr="00970ED7" w:rsidRDefault="00F40CB3" w:rsidP="00044F2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Исчисление и уплата НДС в 2017 году в разъяснениях Минфина и ФНС</w:t>
            </w:r>
          </w:p>
          <w:p w:rsidR="00F40CB3" w:rsidRPr="00970ED7" w:rsidRDefault="00F40CB3" w:rsidP="00044F2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Налоговые вычеты: условия, период, документы, применение в отдельных хозяйственных ситуациях. </w:t>
            </w:r>
          </w:p>
          <w:p w:rsidR="00F40CB3" w:rsidRPr="00970ED7" w:rsidRDefault="00F40CB3" w:rsidP="00044F2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Восстановление НДС: новые обязанности, новые особенности. </w:t>
            </w:r>
          </w:p>
          <w:p w:rsidR="00F40CB3" w:rsidRPr="00061F54" w:rsidRDefault="00F40CB3" w:rsidP="00044F2A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970ED7">
              <w:rPr>
                <w:color w:val="000000"/>
                <w:sz w:val="22"/>
                <w:szCs w:val="22"/>
              </w:rPr>
              <w:t>Отдельные вопросы формирования налоговой базы по НДС</w:t>
            </w:r>
          </w:p>
          <w:p w:rsidR="00061F54" w:rsidRPr="00061F54" w:rsidRDefault="00061F54" w:rsidP="00061F54">
            <w:pPr>
              <w:shd w:val="clear" w:color="auto" w:fill="FFFFFF"/>
              <w:spacing w:before="45" w:after="200" w:line="259" w:lineRule="atLeast"/>
              <w:ind w:right="147"/>
              <w:contextualSpacing/>
              <w:rPr>
                <w:rFonts w:eastAsia="Calibri"/>
                <w:b/>
                <w:i/>
                <w:color w:val="0000CC"/>
                <w:sz w:val="24"/>
                <w:szCs w:val="24"/>
                <w:lang w:eastAsia="en-US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8B2B3F" w:rsidRPr="00AE7D9B" w:rsidTr="00D27349">
        <w:trPr>
          <w:trHeight w:val="2225"/>
        </w:trPr>
        <w:tc>
          <w:tcPr>
            <w:tcW w:w="1418" w:type="dxa"/>
          </w:tcPr>
          <w:p w:rsidR="008B2B3F" w:rsidRPr="00BF0ACB" w:rsidRDefault="00F37BFA" w:rsidP="008B2B3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19</w:t>
            </w:r>
            <w:r w:rsidR="008B2B3F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8B2B3F" w:rsidRPr="00BF0ACB">
              <w:rPr>
                <w:rFonts w:ascii="Calibri" w:hAnsi="Calibri"/>
                <w:b/>
                <w:szCs w:val="24"/>
              </w:rPr>
              <w:t>.201</w:t>
            </w:r>
            <w:r w:rsidR="008B2B3F">
              <w:rPr>
                <w:rFonts w:ascii="Calibri" w:hAnsi="Calibri"/>
                <w:b/>
                <w:szCs w:val="24"/>
              </w:rPr>
              <w:t>7</w:t>
            </w:r>
          </w:p>
          <w:p w:rsidR="008B2B3F" w:rsidRDefault="008B2B3F" w:rsidP="008B2B3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B2B3F" w:rsidRPr="00906709" w:rsidRDefault="009E0CAF" w:rsidP="008B2B3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8B2B3F">
              <w:rPr>
                <w:rFonts w:ascii="Calibri" w:hAnsi="Calibri"/>
                <w:szCs w:val="24"/>
              </w:rPr>
              <w:t>.00</w:t>
            </w:r>
          </w:p>
          <w:p w:rsidR="008B2B3F" w:rsidRDefault="008B2B3F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8B2B3F" w:rsidRPr="00044F2A" w:rsidRDefault="00F40CB3" w:rsidP="00F76729">
            <w:pPr>
              <w:tabs>
                <w:tab w:val="left" w:pos="567"/>
              </w:tabs>
              <w:spacing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прибыль: новое в методологии и практике исчисления в 2017 году</w:t>
            </w:r>
          </w:p>
          <w:p w:rsidR="00F40CB3" w:rsidRPr="00970ED7" w:rsidRDefault="00F40CB3" w:rsidP="00044F2A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Изменения в налогообложении прибыли в 2017 году: новое в законодательстве</w:t>
            </w:r>
          </w:p>
          <w:p w:rsidR="00F40CB3" w:rsidRPr="00970ED7" w:rsidRDefault="00F40CB3" w:rsidP="00044F2A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Сложные вопросы признания доходов, расходов в налоговом учете (в </w:t>
            </w:r>
            <w:proofErr w:type="spellStart"/>
            <w:r w:rsidRPr="00970ED7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70ED7">
              <w:rPr>
                <w:color w:val="000000"/>
                <w:sz w:val="22"/>
                <w:szCs w:val="22"/>
              </w:rPr>
              <w:t>. по договорам займа, продажи объектов недвижимости и др.</w:t>
            </w:r>
            <w:proofErr w:type="gramStart"/>
            <w:r w:rsidRPr="00970ED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F40CB3" w:rsidRPr="00970ED7" w:rsidRDefault="00F40CB3" w:rsidP="00044F2A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Резервы в налоговом учете, признание в налоговом учете безнадежных долгов</w:t>
            </w:r>
          </w:p>
          <w:p w:rsidR="00061F54" w:rsidRPr="00061F54" w:rsidRDefault="00F40CB3" w:rsidP="00970ED7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970ED7">
              <w:rPr>
                <w:color w:val="000000"/>
                <w:sz w:val="22"/>
                <w:szCs w:val="22"/>
              </w:rPr>
              <w:t>Вопросы учета и переноса  убытков на будущие периоды, исправление ошибок прошлых лет</w:t>
            </w:r>
            <w:r w:rsidR="00061F54" w:rsidRPr="00061F5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40CB3" w:rsidRPr="00061F54" w:rsidRDefault="00061F54" w:rsidP="00061F54">
            <w:pPr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F40CB3" w:rsidRPr="00AE7D9B" w:rsidTr="00D27349">
        <w:trPr>
          <w:trHeight w:val="1016"/>
        </w:trPr>
        <w:tc>
          <w:tcPr>
            <w:tcW w:w="1418" w:type="dxa"/>
          </w:tcPr>
          <w:p w:rsidR="00F40CB3" w:rsidRPr="00BF0ACB" w:rsidRDefault="00F37BFA" w:rsidP="00F40CB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26</w:t>
            </w:r>
            <w:r w:rsidR="00F40CB3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F40CB3" w:rsidRPr="00BF0ACB">
              <w:rPr>
                <w:rFonts w:ascii="Calibri" w:hAnsi="Calibri"/>
                <w:b/>
                <w:szCs w:val="24"/>
              </w:rPr>
              <w:t>.201</w:t>
            </w:r>
            <w:r w:rsidR="00F40CB3">
              <w:rPr>
                <w:rFonts w:ascii="Calibri" w:hAnsi="Calibri"/>
                <w:b/>
                <w:szCs w:val="24"/>
              </w:rPr>
              <w:t>7</w:t>
            </w:r>
          </w:p>
          <w:p w:rsidR="00F40CB3" w:rsidRDefault="00F40CB3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40CB3" w:rsidRPr="00906709" w:rsidRDefault="00061F54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F40CB3">
              <w:rPr>
                <w:rFonts w:ascii="Calibri" w:hAnsi="Calibri"/>
                <w:szCs w:val="24"/>
              </w:rPr>
              <w:t>.00</w:t>
            </w:r>
          </w:p>
          <w:p w:rsidR="00F40CB3" w:rsidRDefault="00F40CB3" w:rsidP="008B2B3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9B6922" w:rsidRPr="00061F54" w:rsidRDefault="00061F54" w:rsidP="00F76729">
            <w:pPr>
              <w:shd w:val="clear" w:color="auto" w:fill="FFFFFF"/>
              <w:spacing w:line="259" w:lineRule="atLeast"/>
              <w:ind w:right="147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61F54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Бухгалтер: вопросы применения трудового права и кадрового  делопроизводства в работе</w:t>
            </w:r>
          </w:p>
          <w:p w:rsidR="00061F54" w:rsidRPr="00061F54" w:rsidRDefault="00061F54" w:rsidP="00061F54">
            <w:pPr>
              <w:pStyle w:val="af0"/>
              <w:numPr>
                <w:ilvl w:val="0"/>
                <w:numId w:val="30"/>
              </w:numPr>
              <w:shd w:val="clear" w:color="auto" w:fill="FFFFFF"/>
              <w:spacing w:before="45" w:after="200" w:line="259" w:lineRule="atLeast"/>
              <w:ind w:right="147"/>
              <w:rPr>
                <w:bCs/>
                <w:color w:val="292B2F"/>
                <w:sz w:val="21"/>
                <w:szCs w:val="21"/>
                <w:shd w:val="clear" w:color="auto" w:fill="FFFFFF"/>
              </w:rPr>
            </w:pPr>
            <w:r w:rsidRPr="00061F54">
              <w:rPr>
                <w:bCs/>
                <w:color w:val="292B2F"/>
                <w:sz w:val="21"/>
                <w:szCs w:val="21"/>
                <w:shd w:val="clear" w:color="auto" w:fill="FFFFFF"/>
              </w:rPr>
              <w:t>Нарушения требований законодательства при приеме на работу. Нарушения, связанные с оформлением трудовых договоров.</w:t>
            </w:r>
          </w:p>
          <w:p w:rsidR="00061F54" w:rsidRPr="00061F54" w:rsidRDefault="00061F54" w:rsidP="00061F54">
            <w:pPr>
              <w:pStyle w:val="af0"/>
              <w:numPr>
                <w:ilvl w:val="0"/>
                <w:numId w:val="30"/>
              </w:numPr>
              <w:shd w:val="clear" w:color="auto" w:fill="FFFFFF"/>
              <w:spacing w:before="45" w:after="200" w:line="259" w:lineRule="atLeast"/>
              <w:ind w:right="147"/>
              <w:rPr>
                <w:bCs/>
                <w:color w:val="292B2F"/>
                <w:sz w:val="21"/>
                <w:szCs w:val="21"/>
                <w:shd w:val="clear" w:color="auto" w:fill="FFFFFF"/>
              </w:rPr>
            </w:pPr>
            <w:r w:rsidRPr="00061F54">
              <w:rPr>
                <w:bCs/>
                <w:color w:val="292B2F"/>
                <w:sz w:val="21"/>
                <w:szCs w:val="21"/>
                <w:shd w:val="clear" w:color="auto" w:fill="FFFFFF"/>
              </w:rPr>
              <w:t>Нарушения по оплате труда.</w:t>
            </w:r>
          </w:p>
          <w:p w:rsidR="00061F54" w:rsidRPr="00061F54" w:rsidRDefault="00061F54" w:rsidP="00F76729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120" w:line="259" w:lineRule="atLeast"/>
              <w:ind w:right="147"/>
              <w:rPr>
                <w:bCs/>
                <w:color w:val="292B2F"/>
                <w:sz w:val="21"/>
                <w:szCs w:val="21"/>
                <w:shd w:val="clear" w:color="auto" w:fill="FFFFFF"/>
              </w:rPr>
            </w:pPr>
            <w:r w:rsidRPr="00061F54">
              <w:rPr>
                <w:bCs/>
                <w:color w:val="292B2F"/>
                <w:sz w:val="21"/>
                <w:szCs w:val="21"/>
                <w:shd w:val="clear" w:color="auto" w:fill="FFFFFF"/>
              </w:rPr>
              <w:t>Нарушения, связанные с предоставлением отпуска.</w:t>
            </w:r>
          </w:p>
          <w:p w:rsidR="00061F54" w:rsidRPr="00061F54" w:rsidRDefault="00061F54" w:rsidP="00F76729">
            <w:pPr>
              <w:shd w:val="clear" w:color="auto" w:fill="FFFFFF"/>
              <w:spacing w:line="259" w:lineRule="atLeast"/>
              <w:ind w:right="147"/>
              <w:rPr>
                <w:b/>
                <w:bCs/>
                <w:i/>
                <w:color w:val="292B2F"/>
                <w:sz w:val="21"/>
                <w:szCs w:val="21"/>
                <w:shd w:val="clear" w:color="auto" w:fill="FFFFFF"/>
              </w:rPr>
            </w:pPr>
            <w:r w:rsidRPr="00061F54">
              <w:rPr>
                <w:b/>
                <w:bCs/>
                <w:i/>
                <w:color w:val="292B2F"/>
                <w:sz w:val="21"/>
                <w:szCs w:val="21"/>
                <w:shd w:val="clear" w:color="auto" w:fill="FFFFFF"/>
              </w:rPr>
              <w:t>Лектор: Боярина М.В.</w:t>
            </w:r>
          </w:p>
        </w:tc>
      </w:tr>
      <w:tr w:rsidR="00F40CB3" w:rsidRPr="00AE7D9B" w:rsidTr="00D27349">
        <w:trPr>
          <w:trHeight w:val="1016"/>
        </w:trPr>
        <w:tc>
          <w:tcPr>
            <w:tcW w:w="1418" w:type="dxa"/>
            <w:tcBorders>
              <w:bottom w:val="single" w:sz="4" w:space="0" w:color="000000"/>
            </w:tcBorders>
          </w:tcPr>
          <w:p w:rsidR="00F40CB3" w:rsidRPr="00BF0ACB" w:rsidRDefault="00061F54" w:rsidP="00F40CB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27</w:t>
            </w:r>
            <w:r w:rsidR="00F40CB3" w:rsidRPr="00BF0ACB">
              <w:rPr>
                <w:rFonts w:ascii="Calibri" w:hAnsi="Calibri"/>
                <w:b/>
                <w:szCs w:val="24"/>
              </w:rPr>
              <w:t>.</w:t>
            </w:r>
            <w:r w:rsidR="00F37BFA">
              <w:rPr>
                <w:rFonts w:ascii="Calibri" w:hAnsi="Calibri"/>
                <w:b/>
                <w:szCs w:val="24"/>
              </w:rPr>
              <w:t>10</w:t>
            </w:r>
            <w:r w:rsidR="00F40CB3" w:rsidRPr="00BF0ACB">
              <w:rPr>
                <w:rFonts w:ascii="Calibri" w:hAnsi="Calibri"/>
                <w:b/>
                <w:szCs w:val="24"/>
              </w:rPr>
              <w:t>.201</w:t>
            </w:r>
            <w:r w:rsidR="00F40CB3">
              <w:rPr>
                <w:rFonts w:ascii="Calibri" w:hAnsi="Calibri"/>
                <w:b/>
                <w:szCs w:val="24"/>
              </w:rPr>
              <w:t>7</w:t>
            </w:r>
          </w:p>
          <w:p w:rsidR="00F40CB3" w:rsidRDefault="00F40CB3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40CB3" w:rsidRPr="00906709" w:rsidRDefault="009E0CAF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</w:t>
            </w:r>
            <w:r w:rsidR="00F40CB3">
              <w:rPr>
                <w:rFonts w:ascii="Calibri" w:hAnsi="Calibri"/>
                <w:szCs w:val="24"/>
              </w:rPr>
              <w:t>.00</w:t>
            </w:r>
          </w:p>
          <w:p w:rsidR="00F40CB3" w:rsidRDefault="00F40CB3" w:rsidP="00F40CB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061F54" w:rsidRDefault="00061F54" w:rsidP="00F76729">
            <w:pPr>
              <w:shd w:val="clear" w:color="auto" w:fill="FFFFFF"/>
              <w:spacing w:line="259" w:lineRule="atLeast"/>
              <w:ind w:right="147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61F54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Бухгалтер: вопросы применения трудового права и кадрового  делопроизводства в работе</w:t>
            </w: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</w:t>
            </w:r>
            <w:r w:rsidRPr="00061F54"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(продолжение)</w:t>
            </w:r>
          </w:p>
          <w:p w:rsidR="00061F54" w:rsidRPr="00061F54" w:rsidRDefault="00061F54" w:rsidP="00F76729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spacing w:line="240" w:lineRule="atLeast"/>
              <w:ind w:left="714" w:right="284" w:hanging="357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F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Материальная ответственность сторон трудового договора.</w:t>
            </w:r>
          </w:p>
          <w:p w:rsidR="00061F54" w:rsidRPr="00061F54" w:rsidRDefault="00061F54" w:rsidP="00061F54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F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Особенности заключения гражданско-правовых договоров.</w:t>
            </w:r>
          </w:p>
          <w:p w:rsidR="00061F54" w:rsidRPr="00061F54" w:rsidRDefault="00061F54" w:rsidP="00F76729">
            <w:pPr>
              <w:pStyle w:val="af0"/>
              <w:numPr>
                <w:ilvl w:val="0"/>
                <w:numId w:val="31"/>
              </w:numPr>
              <w:tabs>
                <w:tab w:val="left" w:pos="567"/>
              </w:tabs>
              <w:spacing w:line="240" w:lineRule="atLeast"/>
              <w:ind w:right="284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F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ПРАКТИКУМ прохождения проверки ГИТ по проверочным листам.</w:t>
            </w:r>
          </w:p>
          <w:p w:rsidR="00044F2A" w:rsidRPr="00044F2A" w:rsidRDefault="00F76729" w:rsidP="00F76729">
            <w:pPr>
              <w:shd w:val="clear" w:color="auto" w:fill="FFFFFF"/>
              <w:spacing w:after="100" w:afterAutospacing="1"/>
              <w:rPr>
                <w:b/>
                <w:bCs/>
                <w:color w:val="0000CC"/>
                <w:sz w:val="16"/>
                <w:szCs w:val="16"/>
              </w:rPr>
            </w:pPr>
            <w:r w:rsidRPr="00061F54">
              <w:rPr>
                <w:b/>
                <w:bCs/>
                <w:i/>
                <w:color w:val="292B2F"/>
                <w:sz w:val="21"/>
                <w:szCs w:val="21"/>
                <w:shd w:val="clear" w:color="auto" w:fill="FFFFFF"/>
              </w:rPr>
              <w:t>Лектор: Боярина М.В.</w:t>
            </w:r>
          </w:p>
        </w:tc>
      </w:tr>
      <w:tr w:rsidR="00F40CB3" w:rsidRPr="00AE7D9B" w:rsidTr="00D27349">
        <w:trPr>
          <w:trHeight w:val="1016"/>
        </w:trPr>
        <w:tc>
          <w:tcPr>
            <w:tcW w:w="1418" w:type="dxa"/>
            <w:tcBorders>
              <w:bottom w:val="nil"/>
            </w:tcBorders>
          </w:tcPr>
          <w:p w:rsidR="00F40CB3" w:rsidRPr="00BF0ACB" w:rsidRDefault="00F37BFA" w:rsidP="00F40CB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01</w:t>
            </w:r>
            <w:r w:rsidR="00F40CB3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</w:t>
            </w:r>
            <w:r w:rsidR="00F40CB3" w:rsidRPr="00BF0ACB">
              <w:rPr>
                <w:rFonts w:ascii="Calibri" w:hAnsi="Calibri"/>
                <w:b/>
                <w:szCs w:val="24"/>
              </w:rPr>
              <w:t>.201</w:t>
            </w:r>
            <w:r w:rsidR="00F40CB3">
              <w:rPr>
                <w:rFonts w:ascii="Calibri" w:hAnsi="Calibri"/>
                <w:b/>
                <w:szCs w:val="24"/>
              </w:rPr>
              <w:t>7</w:t>
            </w:r>
          </w:p>
          <w:p w:rsidR="00F40CB3" w:rsidRDefault="00F40CB3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40CB3" w:rsidRDefault="00F76729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14.00-16</w:t>
            </w:r>
            <w:r w:rsidR="00F40CB3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15</w:t>
            </w:r>
          </w:p>
          <w:p w:rsidR="00F76729" w:rsidRDefault="00F76729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76729" w:rsidRDefault="00F76729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76729" w:rsidRDefault="00F76729" w:rsidP="00F40CB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F40CB3" w:rsidRDefault="00F76729" w:rsidP="00F7672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16.30-18.00</w:t>
            </w:r>
          </w:p>
        </w:tc>
        <w:tc>
          <w:tcPr>
            <w:tcW w:w="9639" w:type="dxa"/>
            <w:tcBorders>
              <w:bottom w:val="nil"/>
            </w:tcBorders>
          </w:tcPr>
          <w:p w:rsidR="00061F54" w:rsidRPr="00044F2A" w:rsidRDefault="00061F54" w:rsidP="00061F54">
            <w:p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НДФЛ-2017: новое в исчислении, проблемные вопросы</w:t>
            </w:r>
          </w:p>
          <w:p w:rsidR="00061F54" w:rsidRPr="00970ED7" w:rsidRDefault="00061F54" w:rsidP="00061F54">
            <w:pPr>
              <w:numPr>
                <w:ilvl w:val="0"/>
                <w:numId w:val="24"/>
              </w:numPr>
              <w:shd w:val="clear" w:color="auto" w:fill="FFFFFF"/>
              <w:spacing w:before="45" w:after="200" w:line="259" w:lineRule="atLeast"/>
              <w:ind w:left="714" w:right="147" w:hanging="35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Новое в порядке исчисления и уплаты НДФЛ в 2017 году</w:t>
            </w:r>
          </w:p>
          <w:p w:rsidR="00061F54" w:rsidRPr="00970ED7" w:rsidRDefault="00061F54" w:rsidP="00061F54">
            <w:pPr>
              <w:numPr>
                <w:ilvl w:val="0"/>
                <w:numId w:val="24"/>
              </w:numPr>
              <w:shd w:val="clear" w:color="auto" w:fill="FFFFFF"/>
              <w:spacing w:before="45" w:after="200" w:line="259" w:lineRule="atLeast"/>
              <w:ind w:left="714" w:right="147" w:hanging="35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Налоговый статус физлица</w:t>
            </w:r>
          </w:p>
          <w:p w:rsidR="00061F54" w:rsidRPr="00970ED7" w:rsidRDefault="00061F54" w:rsidP="00061F54">
            <w:pPr>
              <w:numPr>
                <w:ilvl w:val="0"/>
                <w:numId w:val="24"/>
              </w:numPr>
              <w:shd w:val="clear" w:color="auto" w:fill="FFFFFF"/>
              <w:spacing w:before="45" w:after="200" w:line="259" w:lineRule="atLeast"/>
              <w:ind w:left="714" w:right="147" w:hanging="35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Налоговая база</w:t>
            </w:r>
            <w:proofErr w:type="gramStart"/>
            <w:r w:rsidRPr="00970ED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970ED7">
              <w:rPr>
                <w:color w:val="000000"/>
                <w:sz w:val="22"/>
                <w:szCs w:val="22"/>
              </w:rPr>
              <w:t xml:space="preserve"> Доходы, не облагаемые НДФЛ</w:t>
            </w:r>
          </w:p>
          <w:p w:rsidR="00061F54" w:rsidRPr="00970ED7" w:rsidRDefault="00061F54" w:rsidP="00061F54">
            <w:pPr>
              <w:numPr>
                <w:ilvl w:val="0"/>
                <w:numId w:val="24"/>
              </w:numPr>
              <w:shd w:val="clear" w:color="auto" w:fill="FFFFFF"/>
              <w:spacing w:before="45" w:after="200" w:line="259" w:lineRule="atLeast"/>
              <w:ind w:left="714" w:right="147" w:hanging="35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Налоговые вычеты (стандартные, имущественные, социальные, инвестиционные)</w:t>
            </w:r>
          </w:p>
          <w:p w:rsidR="00061F54" w:rsidRDefault="00061F54" w:rsidP="00061F54">
            <w:pPr>
              <w:numPr>
                <w:ilvl w:val="0"/>
                <w:numId w:val="24"/>
              </w:numPr>
              <w:shd w:val="clear" w:color="auto" w:fill="FFFFFF"/>
              <w:spacing w:before="45" w:after="200" w:line="259" w:lineRule="atLeast"/>
              <w:ind w:left="714" w:right="147" w:hanging="35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Отчетность по НДФЛ</w:t>
            </w:r>
          </w:p>
          <w:p w:rsidR="00F76729" w:rsidRPr="00970ED7" w:rsidRDefault="00F76729" w:rsidP="00F76729">
            <w:p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F76729" w:rsidRPr="00DE4F8C" w:rsidRDefault="00F76729" w:rsidP="00F76729">
            <w:p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>Социальные пособия в 2017 году</w:t>
            </w:r>
          </w:p>
          <w:p w:rsidR="00F76729" w:rsidRPr="00DE4F8C" w:rsidRDefault="00F76729" w:rsidP="00F76729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Изменения в порядке расчета пособий.</w:t>
            </w:r>
          </w:p>
          <w:p w:rsidR="00F76729" w:rsidRPr="00DE4F8C" w:rsidRDefault="00F76729" w:rsidP="00F76729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Сложные ситуации</w:t>
            </w:r>
            <w:proofErr w:type="gramStart"/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возникающие при расчете пособий по временной нетрудоспосо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ности  и в связи с материнством.</w:t>
            </w:r>
          </w:p>
          <w:p w:rsidR="00F40CB3" w:rsidRPr="00061F54" w:rsidRDefault="00F76729" w:rsidP="00F76729">
            <w:pPr>
              <w:tabs>
                <w:tab w:val="left" w:pos="317"/>
              </w:tabs>
              <w:spacing w:line="240" w:lineRule="atLeast"/>
              <w:ind w:left="317"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</w:rPr>
            </w:pPr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Лектор: </w:t>
            </w:r>
            <w:proofErr w:type="spellStart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Благодетелева</w:t>
            </w:r>
            <w:proofErr w:type="spellEnd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Н.П.</w:t>
            </w:r>
          </w:p>
        </w:tc>
      </w:tr>
      <w:tr w:rsidR="00DE4F8C" w:rsidRPr="00AE7D9B" w:rsidTr="00F76729">
        <w:trPr>
          <w:trHeight w:val="164"/>
        </w:trPr>
        <w:tc>
          <w:tcPr>
            <w:tcW w:w="1418" w:type="dxa"/>
            <w:tcBorders>
              <w:top w:val="nil"/>
            </w:tcBorders>
          </w:tcPr>
          <w:p w:rsidR="00DE4F8C" w:rsidRDefault="00DE4F8C" w:rsidP="00044F2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DE4F8C" w:rsidRPr="00044F2A" w:rsidRDefault="00DE4F8C" w:rsidP="00F76729">
            <w:pPr>
              <w:pStyle w:val="a5"/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занятия</w:t>
      </w:r>
      <w:r w:rsidR="00E70134">
        <w:rPr>
          <w:b/>
          <w:sz w:val="24"/>
          <w:szCs w:val="24"/>
        </w:rPr>
        <w:t xml:space="preserve"> </w:t>
      </w:r>
      <w:r w:rsidR="00460D61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 w:rsidR="00F628E9">
        <w:rPr>
          <w:b/>
          <w:sz w:val="24"/>
          <w:szCs w:val="24"/>
        </w:rPr>
        <w:t xml:space="preserve"> НДС нет.</w:t>
      </w:r>
    </w:p>
    <w:p w:rsidR="004C6D3B" w:rsidRDefault="004C6D3B" w:rsidP="00EF67B0">
      <w:pPr>
        <w:jc w:val="both"/>
        <w:rPr>
          <w:b/>
          <w:sz w:val="24"/>
          <w:szCs w:val="24"/>
        </w:rPr>
      </w:pP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Слушателям семинара выдается договор на консультационные услуги, акт, методический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</w:t>
      </w:r>
      <w:r w:rsidR="001F0939">
        <w:rPr>
          <w:b/>
          <w:sz w:val="24"/>
          <w:szCs w:val="24"/>
        </w:rPr>
        <w:t xml:space="preserve">  </w:t>
      </w: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F6D84C" wp14:editId="37D49F45">
            <wp:simplePos x="0" y="0"/>
            <wp:positionH relativeFrom="margin">
              <wp:posOffset>-281940</wp:posOffset>
            </wp:positionH>
            <wp:positionV relativeFrom="margin">
              <wp:posOffset>977265</wp:posOffset>
            </wp:positionV>
            <wp:extent cx="632460" cy="632460"/>
            <wp:effectExtent l="0" t="0" r="0" b="0"/>
            <wp:wrapSquare wrapText="bothSides"/>
            <wp:docPr id="4" name="Рисунок 4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ED7" w:rsidRDefault="00970ED7" w:rsidP="00EF67B0">
      <w:pPr>
        <w:jc w:val="both"/>
        <w:rPr>
          <w:b/>
          <w:sz w:val="24"/>
          <w:szCs w:val="24"/>
        </w:rPr>
      </w:pPr>
    </w:p>
    <w:p w:rsidR="004C6D3B" w:rsidRDefault="004C6D3B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участия в форме </w:t>
      </w:r>
      <w:proofErr w:type="spellStart"/>
      <w:r>
        <w:rPr>
          <w:b/>
          <w:sz w:val="24"/>
          <w:szCs w:val="24"/>
        </w:rPr>
        <w:t>вебинара</w:t>
      </w:r>
      <w:proofErr w:type="spellEnd"/>
      <w:r>
        <w:rPr>
          <w:b/>
          <w:sz w:val="24"/>
          <w:szCs w:val="24"/>
        </w:rPr>
        <w:t xml:space="preserve"> уточняйте </w:t>
      </w:r>
      <w:r w:rsidR="001F0939">
        <w:rPr>
          <w:b/>
          <w:sz w:val="24"/>
          <w:szCs w:val="24"/>
        </w:rPr>
        <w:t xml:space="preserve"> у менеджеров!</w:t>
      </w:r>
    </w:p>
    <w:p w:rsidR="00911123" w:rsidRDefault="00C160AF" w:rsidP="00E70134">
      <w:pPr>
        <w:jc w:val="both"/>
        <w:rPr>
          <w:b/>
          <w:sz w:val="10"/>
          <w:szCs w:val="10"/>
          <w:u w:val="single"/>
        </w:rPr>
      </w:pPr>
      <w:r>
        <w:rPr>
          <w:b/>
          <w:sz w:val="24"/>
          <w:szCs w:val="24"/>
        </w:rPr>
        <w:t xml:space="preserve">     </w:t>
      </w:r>
    </w:p>
    <w:p w:rsidR="00911123" w:rsidRDefault="00911123" w:rsidP="00911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8513F4" w:rsidRDefault="008513F4" w:rsidP="00911123">
      <w:pPr>
        <w:rPr>
          <w:b/>
          <w:sz w:val="24"/>
          <w:szCs w:val="24"/>
        </w:rPr>
      </w:pPr>
    </w:p>
    <w:p w:rsidR="009E0CAF" w:rsidRDefault="009E0CAF" w:rsidP="00911123">
      <w:pPr>
        <w:pStyle w:val="a7"/>
        <w:ind w:left="0"/>
        <w:rPr>
          <w:b/>
          <w:szCs w:val="24"/>
          <w:u w:val="single"/>
        </w:rPr>
      </w:pPr>
    </w:p>
    <w:p w:rsidR="00911123" w:rsidRDefault="00911123" w:rsidP="00911123">
      <w:pPr>
        <w:pStyle w:val="a7"/>
        <w:ind w:left="0"/>
        <w:rPr>
          <w:szCs w:val="24"/>
        </w:rPr>
      </w:pPr>
      <w:r>
        <w:rPr>
          <w:b/>
          <w:szCs w:val="24"/>
          <w:u w:val="single"/>
        </w:rPr>
        <w:t>Реквизиты для оплаты: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Pr="00414BA1">
        <w:rPr>
          <w:b/>
          <w:bCs/>
          <w:szCs w:val="24"/>
          <w:highlight w:val="yellow"/>
        </w:rPr>
        <w:t>ОУ</w:t>
      </w:r>
      <w:r w:rsidR="008513F4" w:rsidRPr="00414BA1">
        <w:rPr>
          <w:b/>
          <w:bCs/>
          <w:szCs w:val="24"/>
          <w:highlight w:val="yellow"/>
        </w:rPr>
        <w:t xml:space="preserve"> ДПО </w:t>
      </w:r>
      <w:r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>
        <w:rPr>
          <w:bCs/>
          <w:szCs w:val="24"/>
        </w:rPr>
        <w:t xml:space="preserve">01001 </w:t>
      </w:r>
      <w:proofErr w:type="gramStart"/>
      <w:r>
        <w:rPr>
          <w:bCs/>
          <w:szCs w:val="24"/>
        </w:rPr>
        <w:t>Р</w:t>
      </w:r>
      <w:proofErr w:type="gram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40703810500400001947. </w:t>
      </w:r>
      <w:r w:rsidR="008255EF">
        <w:rPr>
          <w:bCs/>
          <w:szCs w:val="24"/>
        </w:rPr>
        <w:t>Филиал № 5440  ВТБ 24 (П</w:t>
      </w:r>
      <w:r>
        <w:rPr>
          <w:bCs/>
          <w:szCs w:val="24"/>
        </w:rPr>
        <w:t xml:space="preserve">АО) г. Новосибирск </w:t>
      </w:r>
      <w:r w:rsidR="00595709" w:rsidRPr="00595709">
        <w:rPr>
          <w:szCs w:val="24"/>
        </w:rPr>
        <w:t>БИК 045004751 к/</w:t>
      </w:r>
      <w:proofErr w:type="spellStart"/>
      <w:r w:rsidR="00595709" w:rsidRPr="00595709">
        <w:rPr>
          <w:szCs w:val="24"/>
        </w:rPr>
        <w:t>сч</w:t>
      </w:r>
      <w:proofErr w:type="spellEnd"/>
      <w:r w:rsidR="00595709" w:rsidRPr="00595709">
        <w:rPr>
          <w:szCs w:val="24"/>
        </w:rPr>
        <w:t xml:space="preserve"> 30101810450040000751 </w:t>
      </w:r>
      <w:r>
        <w:rPr>
          <w:szCs w:val="24"/>
        </w:rPr>
        <w:t xml:space="preserve">  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>
        <w:rPr>
          <w:b/>
          <w:i/>
          <w:szCs w:val="24"/>
          <w:u w:val="single"/>
        </w:rPr>
        <w:t xml:space="preserve">  </w:t>
      </w:r>
      <w:r w:rsidRPr="008513F4">
        <w:rPr>
          <w:b/>
          <w:i/>
          <w:szCs w:val="24"/>
          <w:u w:val="single"/>
        </w:rPr>
        <w:t xml:space="preserve">№ </w:t>
      </w:r>
      <w:r w:rsidR="009E0CAF">
        <w:rPr>
          <w:b/>
          <w:i/>
          <w:szCs w:val="24"/>
          <w:u w:val="single"/>
        </w:rPr>
        <w:t>15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9E0CAF">
        <w:rPr>
          <w:b/>
          <w:i/>
          <w:szCs w:val="24"/>
          <w:u w:val="single"/>
        </w:rPr>
        <w:t xml:space="preserve"> 15</w:t>
      </w:r>
      <w:r w:rsidR="00212834" w:rsidRPr="008513F4">
        <w:rPr>
          <w:b/>
          <w:i/>
          <w:szCs w:val="24"/>
          <w:u w:val="single"/>
        </w:rPr>
        <w:t>.</w:t>
      </w:r>
      <w:r w:rsidR="00792E0D" w:rsidRPr="008513F4">
        <w:rPr>
          <w:b/>
          <w:i/>
          <w:szCs w:val="24"/>
          <w:u w:val="single"/>
        </w:rPr>
        <w:t>0</w:t>
      </w:r>
      <w:r w:rsidR="009E0CAF">
        <w:rPr>
          <w:b/>
          <w:i/>
          <w:szCs w:val="24"/>
          <w:u w:val="single"/>
        </w:rPr>
        <w:t>9</w:t>
      </w:r>
      <w:r w:rsidR="00172E1E" w:rsidRPr="008513F4">
        <w:rPr>
          <w:b/>
          <w:i/>
          <w:szCs w:val="24"/>
          <w:u w:val="single"/>
        </w:rPr>
        <w:t>.1</w:t>
      </w:r>
      <w:r w:rsidR="00C83831">
        <w:rPr>
          <w:b/>
          <w:i/>
          <w:szCs w:val="24"/>
          <w:u w:val="single"/>
        </w:rPr>
        <w:t>7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27"/>
  </w:num>
  <w:num w:numId="9">
    <w:abstractNumId w:val="9"/>
  </w:num>
  <w:num w:numId="10">
    <w:abstractNumId w:val="16"/>
  </w:num>
  <w:num w:numId="11">
    <w:abstractNumId w:val="25"/>
  </w:num>
  <w:num w:numId="12">
    <w:abstractNumId w:val="20"/>
  </w:num>
  <w:num w:numId="13">
    <w:abstractNumId w:val="24"/>
  </w:num>
  <w:num w:numId="14">
    <w:abstractNumId w:val="18"/>
  </w:num>
  <w:num w:numId="15">
    <w:abstractNumId w:val="2"/>
  </w:num>
  <w:num w:numId="16">
    <w:abstractNumId w:val="14"/>
  </w:num>
  <w:num w:numId="17">
    <w:abstractNumId w:val="30"/>
  </w:num>
  <w:num w:numId="18">
    <w:abstractNumId w:val="26"/>
  </w:num>
  <w:num w:numId="19">
    <w:abstractNumId w:val="12"/>
  </w:num>
  <w:num w:numId="20">
    <w:abstractNumId w:val="29"/>
  </w:num>
  <w:num w:numId="21">
    <w:abstractNumId w:val="19"/>
  </w:num>
  <w:num w:numId="22">
    <w:abstractNumId w:val="23"/>
  </w:num>
  <w:num w:numId="23">
    <w:abstractNumId w:val="5"/>
  </w:num>
  <w:num w:numId="24">
    <w:abstractNumId w:val="13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0"/>
  </w:num>
  <w:num w:numId="30">
    <w:abstractNumId w:val="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1F54"/>
    <w:rsid w:val="00066DEE"/>
    <w:rsid w:val="00067F01"/>
    <w:rsid w:val="0008799E"/>
    <w:rsid w:val="00090D9A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C4479"/>
    <w:rsid w:val="002D4C4A"/>
    <w:rsid w:val="002D5765"/>
    <w:rsid w:val="002E1DFD"/>
    <w:rsid w:val="002E418C"/>
    <w:rsid w:val="002F4022"/>
    <w:rsid w:val="002F598E"/>
    <w:rsid w:val="00302881"/>
    <w:rsid w:val="003039BD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D366E"/>
    <w:rsid w:val="003D3B10"/>
    <w:rsid w:val="003D7065"/>
    <w:rsid w:val="003E2F86"/>
    <w:rsid w:val="003E5F04"/>
    <w:rsid w:val="003E762B"/>
    <w:rsid w:val="003F00FF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53F3"/>
    <w:rsid w:val="00487EA6"/>
    <w:rsid w:val="004A5ECA"/>
    <w:rsid w:val="004B2138"/>
    <w:rsid w:val="004B582C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641F"/>
    <w:rsid w:val="00594048"/>
    <w:rsid w:val="005955D1"/>
    <w:rsid w:val="00595709"/>
    <w:rsid w:val="005A0ACF"/>
    <w:rsid w:val="005D7F2C"/>
    <w:rsid w:val="005D7F38"/>
    <w:rsid w:val="005E0D4A"/>
    <w:rsid w:val="005E3609"/>
    <w:rsid w:val="005E44F3"/>
    <w:rsid w:val="005E7936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9356A"/>
    <w:rsid w:val="00697253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5F7D"/>
    <w:rsid w:val="007F1640"/>
    <w:rsid w:val="007F1B15"/>
    <w:rsid w:val="007F5A42"/>
    <w:rsid w:val="007F6452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B2B3F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2752C"/>
    <w:rsid w:val="00932F9B"/>
    <w:rsid w:val="00933D0E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70ED7"/>
    <w:rsid w:val="00971EE0"/>
    <w:rsid w:val="00980AC8"/>
    <w:rsid w:val="00997B1E"/>
    <w:rsid w:val="009B6922"/>
    <w:rsid w:val="009C498F"/>
    <w:rsid w:val="009C6D51"/>
    <w:rsid w:val="009D086E"/>
    <w:rsid w:val="009D7E8B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91822"/>
    <w:rsid w:val="00A91B29"/>
    <w:rsid w:val="00A923C0"/>
    <w:rsid w:val="00A961B5"/>
    <w:rsid w:val="00AA0F8A"/>
    <w:rsid w:val="00AA137F"/>
    <w:rsid w:val="00AD2934"/>
    <w:rsid w:val="00AE1462"/>
    <w:rsid w:val="00AE3438"/>
    <w:rsid w:val="00AE60F9"/>
    <w:rsid w:val="00AE7D9B"/>
    <w:rsid w:val="00AF0FFD"/>
    <w:rsid w:val="00AF7F73"/>
    <w:rsid w:val="00B009E4"/>
    <w:rsid w:val="00B0431B"/>
    <w:rsid w:val="00B13B36"/>
    <w:rsid w:val="00B15B79"/>
    <w:rsid w:val="00B244C3"/>
    <w:rsid w:val="00B259D9"/>
    <w:rsid w:val="00B25DEB"/>
    <w:rsid w:val="00B27A9E"/>
    <w:rsid w:val="00B30363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CC5"/>
    <w:rsid w:val="00BC78F1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7349"/>
    <w:rsid w:val="00D300BC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C585F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5204"/>
    <w:rsid w:val="00E5652D"/>
    <w:rsid w:val="00E6177D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144A2"/>
    <w:rsid w:val="00F16417"/>
    <w:rsid w:val="00F16882"/>
    <w:rsid w:val="00F3467E"/>
    <w:rsid w:val="00F35EB3"/>
    <w:rsid w:val="00F37BFA"/>
    <w:rsid w:val="00F40CB3"/>
    <w:rsid w:val="00F454DC"/>
    <w:rsid w:val="00F54789"/>
    <w:rsid w:val="00F628E9"/>
    <w:rsid w:val="00F676B7"/>
    <w:rsid w:val="00F700DD"/>
    <w:rsid w:val="00F76729"/>
    <w:rsid w:val="00F80E25"/>
    <w:rsid w:val="00F8448B"/>
    <w:rsid w:val="00F950C1"/>
    <w:rsid w:val="00F96244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2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2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BCB2-1533-4505-B5B8-70B0A862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3573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4</cp:revision>
  <cp:lastPrinted>2009-08-24T10:16:00Z</cp:lastPrinted>
  <dcterms:created xsi:type="dcterms:W3CDTF">2017-09-15T03:17:00Z</dcterms:created>
  <dcterms:modified xsi:type="dcterms:W3CDTF">2017-09-15T04:23:00Z</dcterms:modified>
</cp:coreProperties>
</file>