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F5650B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№5с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5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E00052" w:rsidRPr="00E46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5B66" w:rsidRPr="00AF5B66" w:rsidRDefault="000A48D0" w:rsidP="00E0005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231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23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 оказать информационно-консульта</w:t>
      </w:r>
      <w:r w:rsidR="00EB1D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услуги в форме семинаров</w:t>
      </w:r>
      <w:r w:rsidRPr="0023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(онлайн-трансляции</w:t>
      </w:r>
      <w:r w:rsidR="00CE5978" w:rsidRPr="002318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3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</w:t>
      </w:r>
      <w:r w:rsidR="0023187B" w:rsidRPr="00231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650B" w:rsidRPr="00F565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«Отчётность за 1- полугодие 2024 года - ключевые моменты. Налоговая реформа – глобальные изменения»</w:t>
      </w:r>
      <w:r w:rsidR="0023187B" w:rsidRPr="00231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F5B66" w:rsidRPr="00AF5B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5B66" w:rsidRPr="00AF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онлайн-трансляции ссылка доступа (на онлайн-трансляцию) направляется заказчику на указанный электронный адрес при регистрации, </w:t>
      </w:r>
    </w:p>
    <w:p w:rsidR="0023187B" w:rsidRPr="00AF5B66" w:rsidRDefault="0023187B" w:rsidP="00AF5B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7B" w:rsidRPr="0023187B" w:rsidRDefault="0023187B" w:rsidP="002318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Pr="00AF5B66" w:rsidRDefault="000A48D0" w:rsidP="00AF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Программа:</w:t>
      </w:r>
    </w:p>
    <w:p w:rsidR="00F5650B" w:rsidRPr="00F5650B" w:rsidRDefault="00F5650B" w:rsidP="00F565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1. Бухгалтерский учет и отчетность.</w:t>
      </w:r>
    </w:p>
    <w:p w:rsidR="00F5650B" w:rsidRPr="00F5650B" w:rsidRDefault="00F5650B" w:rsidP="00F565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МФ о дальнейшем развитии БУ.  Станет ли промежуточная отчетность обязательной?</w:t>
      </w:r>
    </w:p>
    <w:p w:rsidR="00F5650B" w:rsidRPr="00F5650B" w:rsidRDefault="00F5650B" w:rsidP="00F565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Подготовка бухгалтерской (финансовой) отчётности за 1 полугодие 2024 года с учётом последних изменений в бухгалтерском законодательстве. Исправление ошибок. Разъяснения МФ РФ.</w:t>
      </w:r>
    </w:p>
    <w:p w:rsidR="00F5650B" w:rsidRPr="00F5650B" w:rsidRDefault="00F5650B" w:rsidP="00F565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Обязательные мероприятия перед составлением промежуточной отчетности (сверки расчетов, инвентаризации). Проверка контрагентов по ГИРБО и ЕЮГРЛ. Списание безнадежной и просроченной задолженности.</w:t>
      </w:r>
    </w:p>
    <w:p w:rsidR="00F5650B" w:rsidRPr="00F5650B" w:rsidRDefault="00F5650B" w:rsidP="00F565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Требования к бухгалтерской отчётности в соответствии с  ФСБУ 4/2023 «Бухгалтерская (финансовая) отчётность» (с 2025 года)</w:t>
      </w:r>
    </w:p>
    <w:p w:rsidR="00F5650B" w:rsidRPr="00F5650B" w:rsidRDefault="00F5650B" w:rsidP="00F565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2. Налоговое и неналоговое администрирование: зоны риска и важное для практики.</w:t>
      </w:r>
    </w:p>
    <w:p w:rsidR="00F5650B" w:rsidRPr="00F5650B" w:rsidRDefault="00F5650B" w:rsidP="00F565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2.1.  Общие вопросы  </w:t>
      </w:r>
    </w:p>
    <w:p w:rsidR="00F5650B" w:rsidRPr="00F5650B" w:rsidRDefault="00F5650B" w:rsidP="00F565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Налоговая реформа - 2025: что ожидает налогоплательщика и к чему нужно готовиться уже сейчас!</w:t>
      </w:r>
    </w:p>
    <w:p w:rsidR="00F5650B" w:rsidRPr="00F5650B" w:rsidRDefault="00F5650B" w:rsidP="00F565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(НДС, налог на прибыль, НДФЛ, УСН, имущественные налоги).</w:t>
      </w:r>
    </w:p>
    <w:p w:rsidR="00F5650B" w:rsidRPr="00F5650B" w:rsidRDefault="00F5650B" w:rsidP="00F565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Работа на ЕНС-2024: обновленный порядок начисления и резервирования налогов и взносов. Как с 1 мая инспекторы начисляют налоги и взносы по декларациям и отчетам. Планируемые обновления ЛК.</w:t>
      </w:r>
    </w:p>
    <w:p w:rsidR="00F5650B" w:rsidRPr="00F5650B" w:rsidRDefault="00F5650B" w:rsidP="00F565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u w:val="single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ФНС с мая </w:t>
      </w:r>
      <w:proofErr w:type="gramStart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по новому</w:t>
      </w:r>
      <w:proofErr w:type="gramEnd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 проверяет отчетность: что поменялось. Контрольные соотношения и </w:t>
      </w:r>
      <w:r w:rsidRPr="00F5650B">
        <w:rPr>
          <w:rFonts w:ascii="Calibri" w:eastAsia="Times New Roman" w:hAnsi="Calibri" w:cs="Calibri"/>
          <w:bCs/>
          <w:sz w:val="24"/>
          <w:szCs w:val="24"/>
          <w:u w:val="single"/>
          <w:shd w:val="clear" w:color="auto" w:fill="FFFFFF"/>
          <w:lang w:eastAsia="ru-RU"/>
        </w:rPr>
        <w:t>паспорта рисков.</w:t>
      </w:r>
    </w:p>
    <w:p w:rsidR="00F5650B" w:rsidRPr="00F5650B" w:rsidRDefault="00F5650B" w:rsidP="00F565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Новые сервисы ФНС.</w:t>
      </w:r>
    </w:p>
    <w:p w:rsidR="00F5650B" w:rsidRPr="00F5650B" w:rsidRDefault="00F5650B" w:rsidP="00F565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Новая судебная практика (Возможность  признания  налоговыми  органами  сделки  фиктивной,   даже              если  она  уже  была  оценена  судом    в гражданско-правовом споре;. Списание  ТМЦ по результатам </w:t>
      </w:r>
      <w:proofErr w:type="spellStart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инвентаризации,.Субъект</w:t>
      </w:r>
      <w:proofErr w:type="spellEnd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 МСП может рассчитывать на снижение штрафа по КоАП, но на ИП это не распространяется и </w:t>
      </w:r>
      <w:proofErr w:type="spellStart"/>
      <w:proofErr w:type="gramStart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др</w:t>
      </w:r>
      <w:proofErr w:type="spellEnd"/>
      <w:proofErr w:type="gramEnd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)</w:t>
      </w:r>
    </w:p>
    <w:p w:rsidR="00F5650B" w:rsidRPr="00F5650B" w:rsidRDefault="00F5650B" w:rsidP="00F565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2.2. «Зарплатные» налоги и сборы:</w:t>
      </w:r>
    </w:p>
    <w:p w:rsidR="00F5650B" w:rsidRPr="00F5650B" w:rsidRDefault="00F5650B" w:rsidP="00F5650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Изменения в расчете НДФЛ с 2024г: Официальные разъяснения  по расчету НДФЛ с дивидендов. Выплаты </w:t>
      </w:r>
      <w:proofErr w:type="spellStart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удаленщикам</w:t>
      </w:r>
      <w:proofErr w:type="spellEnd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 и НДФЛ.</w:t>
      </w:r>
    </w:p>
    <w:p w:rsidR="00F5650B" w:rsidRPr="00F5650B" w:rsidRDefault="00F5650B" w:rsidP="00F5650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lastRenderedPageBreak/>
        <w:t>Как заполнить 6-НДФЛ за полугодие: анализ ошибок</w:t>
      </w:r>
      <w:r w:rsidRPr="00F5650B">
        <w:rPr>
          <w:rFonts w:ascii="Calibri" w:eastAsia="Times New Roman" w:hAnsi="Calibri" w:cs="Calibri"/>
          <w:bCs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F5650B" w:rsidRPr="00F5650B" w:rsidRDefault="00F5650B" w:rsidP="00F5650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Отчет 6-НДФЛ с учетом контрольных соотношений:  когда понадобится  </w:t>
      </w:r>
      <w:proofErr w:type="spellStart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уточненка</w:t>
      </w:r>
      <w:proofErr w:type="spellEnd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, а когда достаточно пояснений</w:t>
      </w:r>
    </w:p>
    <w:p w:rsidR="00F5650B" w:rsidRPr="00F5650B" w:rsidRDefault="00F5650B" w:rsidP="00F5650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Отчетность в СФР: на что обратить внимание.</w:t>
      </w:r>
    </w:p>
    <w:p w:rsidR="00F5650B" w:rsidRPr="00F5650B" w:rsidRDefault="00F5650B" w:rsidP="00F5650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Страховые взносы – изменения 2024, отчетность – важные нюансы</w:t>
      </w:r>
      <w:proofErr w:type="gramStart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F5650B" w:rsidRPr="00F5650B" w:rsidRDefault="00F5650B" w:rsidP="00F565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2.3. Налог на прибыль: изменения и практика применения</w:t>
      </w:r>
    </w:p>
    <w:p w:rsidR="00F5650B" w:rsidRPr="00F5650B" w:rsidRDefault="00F5650B" w:rsidP="00F5650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Новшества 2024г. Разъяснения МФ и ФНС </w:t>
      </w:r>
    </w:p>
    <w:p w:rsidR="00F5650B" w:rsidRPr="00F5650B" w:rsidRDefault="00F5650B" w:rsidP="00F5650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Декларация по налогу на прибыль - на что обратить внимание: судебная практика и разъяснения ФНС и МФ. </w:t>
      </w:r>
    </w:p>
    <w:p w:rsidR="00F5650B" w:rsidRPr="00F5650B" w:rsidRDefault="00F5650B" w:rsidP="00F5650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Как применять новый  лимит по компенсации за использование личного автомобиля. Новые требования к офисным аптечкам.</w:t>
      </w:r>
    </w:p>
    <w:p w:rsidR="00F5650B" w:rsidRPr="00F5650B" w:rsidRDefault="00F5650B" w:rsidP="00F565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</w:p>
    <w:p w:rsidR="00F5650B" w:rsidRPr="00F5650B" w:rsidRDefault="00F5650B" w:rsidP="00F565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2.4.    НДС: обзор основных изменений, практические вопросы исчисления и уплаты налога в 2024 году</w:t>
      </w:r>
    </w:p>
    <w:p w:rsidR="00F5650B" w:rsidRPr="00F5650B" w:rsidRDefault="00F5650B" w:rsidP="00F565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</w:p>
    <w:p w:rsidR="00F5650B" w:rsidRPr="00F5650B" w:rsidRDefault="00F5650B" w:rsidP="00F565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Основные новшества по НДС</w:t>
      </w:r>
      <w:proofErr w:type="gramStart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 Счета-фактуры: разъяснения ФНС и МФ.</w:t>
      </w:r>
    </w:p>
    <w:p w:rsidR="00F5650B" w:rsidRPr="00F5650B" w:rsidRDefault="00F5650B" w:rsidP="00F565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Авансовый НДС: на что обратить внимание?</w:t>
      </w:r>
    </w:p>
    <w:p w:rsidR="00F5650B" w:rsidRPr="00F5650B" w:rsidRDefault="00F5650B" w:rsidP="00F565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 xml:space="preserve"> Налоговые вычеты. Вычет НДС по основным средствам и при капитальном строительстве.</w:t>
      </w:r>
    </w:p>
    <w:p w:rsidR="00F5650B" w:rsidRPr="00F5650B" w:rsidRDefault="00F5650B" w:rsidP="00F565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</w:pPr>
      <w:r w:rsidRPr="00F5650B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ru-RU"/>
        </w:rPr>
        <w:t>Судебная практика.</w:t>
      </w:r>
    </w:p>
    <w:p w:rsidR="007E6D59" w:rsidRPr="007E6D59" w:rsidRDefault="007E6D59" w:rsidP="00FD04F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Calibri" w:hAnsi="Calibri" w:cs="Calibri"/>
          <w:color w:val="000000"/>
        </w:rPr>
      </w:pPr>
    </w:p>
    <w:p w:rsidR="007E6D59" w:rsidRPr="007E6D59" w:rsidRDefault="007E6D59" w:rsidP="007E6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D59" w:rsidRPr="007E6D59" w:rsidRDefault="007E6D59" w:rsidP="007E6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Форма оказания услуг: онлайн-трансляция, очное занятие. </w:t>
      </w:r>
    </w:p>
    <w:p w:rsidR="007E6D59" w:rsidRPr="007E6D59" w:rsidRDefault="007E6D59" w:rsidP="007E6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D59" w:rsidRPr="007E6D59" w:rsidRDefault="007E6D59" w:rsidP="007E6D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7E6D59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оказания Услуг по </w:t>
      </w:r>
      <w:r w:rsidR="00FD04F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настоящему Договору: «    </w:t>
      </w:r>
      <w:r w:rsidR="00E00052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E00052" w:rsidRPr="00E00052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E00052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E00052" w:rsidRPr="00E0005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E6D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7E6D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</w:p>
    <w:p w:rsidR="00D851BC" w:rsidRPr="000A48D0" w:rsidRDefault="00D851BC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8D0" w:rsidRPr="00F839F7" w:rsidRDefault="0001212D" w:rsidP="000A48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 и порядок </w:t>
      </w: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приемки услуг</w:t>
      </w:r>
    </w:p>
    <w:p w:rsidR="00D851BC" w:rsidRPr="00F839F7" w:rsidRDefault="00D851BC" w:rsidP="00D851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Pr="00F839F7" w:rsidRDefault="000A48D0" w:rsidP="000A4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  составляет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НДС нет.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РФ, является организацией,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меняющей упрощенную систему налогообложения. Согласно п. 2 ст. 346.11 НК РФ , предусматривающего, что «Организации,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меняющие упрощенную систему налогообложения, не признают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налогоплательщиками налога на добавленную стоимость», ЧОУ 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:rsidTr="007E6D59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F56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FD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F56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F56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E00052" w:rsidRPr="00E0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110184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710648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62E6">
        <w:rPr>
          <w:rFonts w:ascii="Times New Roman" w:eastAsia="Times New Roman" w:hAnsi="Times New Roman" w:cs="Times New Roman"/>
          <w:color w:val="000000"/>
          <w:lang w:val="en-US" w:eastAsia="ru-RU"/>
        </w:rPr>
        <w:t>___</w:t>
      </w:r>
      <w:r w:rsidR="00710648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E462E6">
        <w:rPr>
          <w:rFonts w:ascii="Times New Roman" w:eastAsia="Times New Roman" w:hAnsi="Times New Roman" w:cs="Times New Roman"/>
          <w:color w:val="000000"/>
          <w:lang w:val="en-US" w:eastAsia="ru-RU"/>
        </w:rPr>
        <w:t>4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25D3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</w:t>
      </w:r>
      <w:r w:rsidR="00897E09" w:rsidRPr="00897E09">
        <w:rPr>
          <w:rFonts w:ascii="Times New Roman" w:eastAsia="Times New Roman" w:hAnsi="Times New Roman" w:cs="Times New Roman"/>
          <w:color w:val="000000"/>
          <w:lang w:eastAsia="ru-RU"/>
        </w:rPr>
        <w:t xml:space="preserve">«____»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0052" w:rsidRPr="00E00052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 xml:space="preserve">  202</w:t>
      </w:r>
      <w:r w:rsidR="00E00052" w:rsidRPr="00E0005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97E09" w:rsidRPr="00897E0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Заказчику информационно-консультационные услуги в форме 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онла</w:t>
      </w:r>
      <w:r w:rsidR="00110184">
        <w:rPr>
          <w:rFonts w:ascii="Times New Roman" w:eastAsia="Times New Roman" w:hAnsi="Times New Roman" w:cs="Times New Roman"/>
          <w:color w:val="000000"/>
          <w:lang w:eastAsia="ru-RU"/>
        </w:rPr>
        <w:t>йн-трансляции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по теме: </w:t>
      </w:r>
      <w:r w:rsidR="00F5650B" w:rsidRPr="00F5650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«Отчётность за 1- полугодие 2024 года - ключевые моменты. Налоговая реформа – глобальные изменения»</w:t>
      </w:r>
      <w:bookmarkStart w:id="0" w:name="_GoBack"/>
      <w:bookmarkEnd w:id="0"/>
      <w:r w:rsidR="007E6D5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110184" w:rsidRDefault="00110184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 xml:space="preserve">тавляет:      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) 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:rsidTr="007E6D59">
        <w:trPr>
          <w:trHeight w:val="4410"/>
        </w:trPr>
        <w:tc>
          <w:tcPr>
            <w:tcW w:w="538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A7" w:rsidRDefault="001940A7">
      <w:pPr>
        <w:spacing w:after="0" w:line="240" w:lineRule="auto"/>
      </w:pPr>
      <w:r>
        <w:separator/>
      </w:r>
    </w:p>
  </w:endnote>
  <w:endnote w:type="continuationSeparator" w:id="0">
    <w:p w:rsidR="001940A7" w:rsidRDefault="0019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A7" w:rsidRDefault="001940A7">
      <w:pPr>
        <w:spacing w:after="0" w:line="240" w:lineRule="auto"/>
      </w:pPr>
      <w:r>
        <w:separator/>
      </w:r>
    </w:p>
  </w:footnote>
  <w:footnote w:type="continuationSeparator" w:id="0">
    <w:p w:rsidR="001940A7" w:rsidRDefault="0019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1940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7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"/>
  </w:num>
  <w:num w:numId="5">
    <w:abstractNumId w:val="18"/>
  </w:num>
  <w:num w:numId="6">
    <w:abstractNumId w:val="3"/>
  </w:num>
  <w:num w:numId="7">
    <w:abstractNumId w:val="13"/>
  </w:num>
  <w:num w:numId="8">
    <w:abstractNumId w:val="19"/>
  </w:num>
  <w:num w:numId="9">
    <w:abstractNumId w:val="4"/>
  </w:num>
  <w:num w:numId="10">
    <w:abstractNumId w:val="8"/>
  </w:num>
  <w:num w:numId="11">
    <w:abstractNumId w:val="6"/>
  </w:num>
  <w:num w:numId="12">
    <w:abstractNumId w:val="24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5"/>
  </w:num>
  <w:num w:numId="18">
    <w:abstractNumId w:val="0"/>
  </w:num>
  <w:num w:numId="19">
    <w:abstractNumId w:val="11"/>
  </w:num>
  <w:num w:numId="20">
    <w:abstractNumId w:val="10"/>
  </w:num>
  <w:num w:numId="21">
    <w:abstractNumId w:val="20"/>
  </w:num>
  <w:num w:numId="22">
    <w:abstractNumId w:val="5"/>
  </w:num>
  <w:num w:numId="23">
    <w:abstractNumId w:val="17"/>
  </w:num>
  <w:num w:numId="24">
    <w:abstractNumId w:val="2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5357A"/>
    <w:rsid w:val="00080F91"/>
    <w:rsid w:val="00081557"/>
    <w:rsid w:val="000A48D0"/>
    <w:rsid w:val="000B18F7"/>
    <w:rsid w:val="000C10B4"/>
    <w:rsid w:val="001063D7"/>
    <w:rsid w:val="00106AFE"/>
    <w:rsid w:val="00110184"/>
    <w:rsid w:val="0015313F"/>
    <w:rsid w:val="001544D1"/>
    <w:rsid w:val="00170E40"/>
    <w:rsid w:val="001940A7"/>
    <w:rsid w:val="001B5C69"/>
    <w:rsid w:val="001C654D"/>
    <w:rsid w:val="0023187B"/>
    <w:rsid w:val="00231C55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5348B"/>
    <w:rsid w:val="00387E2C"/>
    <w:rsid w:val="003C06BD"/>
    <w:rsid w:val="003C73A8"/>
    <w:rsid w:val="003E6D9C"/>
    <w:rsid w:val="003F3141"/>
    <w:rsid w:val="004C5599"/>
    <w:rsid w:val="00507D7C"/>
    <w:rsid w:val="0054247C"/>
    <w:rsid w:val="00556762"/>
    <w:rsid w:val="005B232F"/>
    <w:rsid w:val="005E7BDE"/>
    <w:rsid w:val="00644EE7"/>
    <w:rsid w:val="00661EBB"/>
    <w:rsid w:val="00676C06"/>
    <w:rsid w:val="006A3A10"/>
    <w:rsid w:val="00700423"/>
    <w:rsid w:val="00710648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33089"/>
    <w:rsid w:val="00984385"/>
    <w:rsid w:val="009C7253"/>
    <w:rsid w:val="00A223D1"/>
    <w:rsid w:val="00A24ED0"/>
    <w:rsid w:val="00AF5B66"/>
    <w:rsid w:val="00AF74A0"/>
    <w:rsid w:val="00B07FE2"/>
    <w:rsid w:val="00B12F10"/>
    <w:rsid w:val="00B62BA7"/>
    <w:rsid w:val="00B70839"/>
    <w:rsid w:val="00B9664A"/>
    <w:rsid w:val="00BA4D11"/>
    <w:rsid w:val="00BC0686"/>
    <w:rsid w:val="00C24BC2"/>
    <w:rsid w:val="00CB7AE3"/>
    <w:rsid w:val="00CE5978"/>
    <w:rsid w:val="00CF128B"/>
    <w:rsid w:val="00D0266E"/>
    <w:rsid w:val="00D11D16"/>
    <w:rsid w:val="00D851BC"/>
    <w:rsid w:val="00D953F3"/>
    <w:rsid w:val="00D9765C"/>
    <w:rsid w:val="00DF2A4D"/>
    <w:rsid w:val="00E00052"/>
    <w:rsid w:val="00E05C2E"/>
    <w:rsid w:val="00E146A5"/>
    <w:rsid w:val="00E462E6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39F7"/>
    <w:rsid w:val="00FA4E85"/>
    <w:rsid w:val="00FA66A0"/>
    <w:rsid w:val="00FA6A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2024-06-17T17:29:00Z</dcterms:created>
  <dcterms:modified xsi:type="dcterms:W3CDTF">2024-06-17T17:29:00Z</dcterms:modified>
</cp:coreProperties>
</file>