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4F" w:rsidRPr="00B31699" w:rsidRDefault="0086314F" w:rsidP="00507BC2">
      <w:pPr>
        <w:framePr w:w="4981" w:h="901" w:hSpace="180" w:wrap="around" w:vAnchor="text" w:hAnchor="page" w:x="6901" w:y="-260"/>
        <w:jc w:val="center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192A1D" w:rsidRDefault="0086314F" w:rsidP="00507BC2">
      <w:pPr>
        <w:framePr w:w="4981" w:h="901" w:hSpace="180" w:wrap="around" w:vAnchor="text" w:hAnchor="page" w:x="6901" w:y="-260"/>
        <w:jc w:val="center"/>
        <w:rPr>
          <w:rFonts w:ascii="Arial Black" w:hAnsi="Arial Black"/>
          <w:b/>
          <w:color w:val="660066"/>
          <w:sz w:val="36"/>
          <w:szCs w:val="36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>Самариной</w:t>
      </w:r>
    </w:p>
    <w:p w:rsidR="00CA4C95" w:rsidRPr="0063358F" w:rsidRDefault="0086314F" w:rsidP="00507BC2">
      <w:pPr>
        <w:framePr w:w="4981" w:h="901" w:hSpace="180" w:wrap="around" w:vAnchor="text" w:hAnchor="page" w:x="6901" w:y="-260"/>
        <w:jc w:val="center"/>
        <w:rPr>
          <w:rFonts w:ascii="Arial Black" w:hAnsi="Arial Black"/>
          <w:b/>
          <w:color w:val="660066"/>
          <w:sz w:val="28"/>
          <w:szCs w:val="28"/>
        </w:rPr>
      </w:pP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Pr="0091272A" w:rsidRDefault="00D75C47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b w:val="0"/>
          <w:bCs w:val="0"/>
          <w:noProof/>
          <w:color w:val="008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24.95pt;margin-top:14.9pt;width:66pt;height:29.25pt;z-index:251657216">
            <v:fill r:id="rId7" o:title="" colors="0 #cbcbcb;8520f #5f5f5f;13763f #5f5f5f;41288f white;43909f #b2b2b2;45220f #292929;53740f #777;1 #eaeaea" method="none" focus="100%" type="gradient"/>
            <v:stroke r:id="rId7" o:title="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24pt;v-text-kern:t" trim="t" fitpath="t" string="Центр "/>
          </v:shape>
        </w:pict>
      </w: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69.7pt;margin-top:4.95pt;width:204.75pt;height:36pt;z-index:251655168" adj="0" fillcolor="green" strokecolor="green">
            <v:shadow on="t" color="#99f" offset="3pt,3pt"/>
            <v:textpath style="font-family:&quot;Impact&quot;;font-size:40pt;v-text-kern:t" trim="t" fitpath="t" string=" &quot;АКТИВ С&quot;"/>
          </v:shape>
        </w:pict>
      </w:r>
      <w:r w:rsidR="00507BC2">
        <w:rPr>
          <w:b w:val="0"/>
          <w:bCs w:val="0"/>
          <w:color w:val="008080"/>
        </w:rPr>
        <w:t xml:space="preserve"> </w: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117475</wp:posOffset>
                </wp:positionV>
                <wp:extent cx="6743700" cy="0"/>
                <wp:effectExtent l="38100" t="46355" r="38100" b="393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25C2A0D" id="Line 6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9.25pt" to="484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" strokecolor="#404040" strokeweight="6pt">
                <v:stroke linestyle="thickBetweenThin"/>
              </v:line>
            </w:pict>
          </mc:Fallback>
        </mc:AlternateContent>
      </w:r>
      <w:r w:rsidR="00507BC2">
        <w:rPr>
          <w:color w:val="000000"/>
        </w:rPr>
        <w:t xml:space="preserve"> </w:t>
      </w:r>
    </w:p>
    <w:p w:rsidR="00B31699" w:rsidRPr="008951E6" w:rsidRDefault="00507BC2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A03DB" w:rsidRPr="00E127B7" w:rsidRDefault="00507BC2" w:rsidP="003A03DB">
      <w:pPr>
        <w:pStyle w:val="1"/>
        <w:spacing w:line="192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A03DB" w:rsidRPr="008A0139">
        <w:rPr>
          <w:rFonts w:ascii="Arial" w:hAnsi="Arial" w:cs="Arial"/>
          <w:color w:val="000000"/>
          <w:sz w:val="18"/>
          <w:szCs w:val="18"/>
        </w:rPr>
        <w:t xml:space="preserve">Исх. № </w:t>
      </w:r>
      <w:r w:rsidR="00D75C47">
        <w:rPr>
          <w:rFonts w:ascii="Arial" w:hAnsi="Arial" w:cs="Arial"/>
          <w:color w:val="000000"/>
          <w:sz w:val="18"/>
          <w:szCs w:val="18"/>
        </w:rPr>
        <w:t>9</w:t>
      </w:r>
      <w:r w:rsidR="008B1D88" w:rsidRPr="008A0139">
        <w:rPr>
          <w:rFonts w:ascii="Arial" w:hAnsi="Arial" w:cs="Arial"/>
          <w:color w:val="000000"/>
          <w:sz w:val="18"/>
          <w:szCs w:val="18"/>
        </w:rPr>
        <w:t>-с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A03DB" w:rsidRPr="008A0139">
        <w:rPr>
          <w:rFonts w:ascii="Arial" w:hAnsi="Arial" w:cs="Arial"/>
          <w:color w:val="000000"/>
          <w:sz w:val="18"/>
          <w:szCs w:val="18"/>
        </w:rPr>
        <w:t xml:space="preserve">от </w:t>
      </w:r>
      <w:r w:rsidR="00120106">
        <w:rPr>
          <w:rFonts w:ascii="Arial" w:hAnsi="Arial" w:cs="Arial"/>
          <w:color w:val="000000"/>
          <w:sz w:val="18"/>
          <w:szCs w:val="18"/>
        </w:rPr>
        <w:t>17.03</w:t>
      </w:r>
      <w:r w:rsidR="008A5675" w:rsidRPr="008A0139">
        <w:rPr>
          <w:rFonts w:ascii="Arial" w:hAnsi="Arial" w:cs="Arial"/>
          <w:color w:val="000000"/>
          <w:sz w:val="18"/>
          <w:szCs w:val="18"/>
        </w:rPr>
        <w:t>.</w:t>
      </w:r>
      <w:r w:rsidR="00505932" w:rsidRPr="008A0139">
        <w:rPr>
          <w:rFonts w:ascii="Arial" w:hAnsi="Arial" w:cs="Arial"/>
          <w:color w:val="000000"/>
          <w:sz w:val="18"/>
          <w:szCs w:val="18"/>
        </w:rPr>
        <w:t>20</w:t>
      </w:r>
      <w:r w:rsidR="00866FB5">
        <w:rPr>
          <w:rFonts w:ascii="Arial" w:hAnsi="Arial" w:cs="Arial"/>
          <w:color w:val="000000"/>
          <w:sz w:val="18"/>
          <w:szCs w:val="18"/>
        </w:rPr>
        <w:t>2</w:t>
      </w:r>
      <w:r w:rsidR="00E0693A"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A03DB" w:rsidRPr="00E127B7">
        <w:rPr>
          <w:rFonts w:ascii="Arial" w:hAnsi="Arial" w:cs="Arial"/>
          <w:b w:val="0"/>
          <w:sz w:val="18"/>
          <w:szCs w:val="18"/>
        </w:rPr>
        <w:t>Данное письмо является основанием для оплаты, ст. 437 ГК РФ</w:t>
      </w:r>
      <w:r>
        <w:rPr>
          <w:rFonts w:ascii="Arial" w:hAnsi="Arial" w:cs="Arial"/>
          <w:b w:val="0"/>
          <w:sz w:val="18"/>
          <w:szCs w:val="18"/>
        </w:rPr>
        <w:t xml:space="preserve">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FC7930" w:rsidRDefault="00014D38" w:rsidP="00192A1D">
      <w:pPr>
        <w:ind w:left="3261" w:hanging="3261"/>
        <w:jc w:val="center"/>
        <w:rPr>
          <w:b/>
          <w:bCs/>
          <w:i/>
          <w:sz w:val="22"/>
          <w:szCs w:val="22"/>
        </w:rPr>
      </w:pPr>
      <w:r w:rsidRPr="00FC7930">
        <w:rPr>
          <w:b/>
          <w:bCs/>
          <w:i/>
          <w:sz w:val="22"/>
          <w:szCs w:val="22"/>
        </w:rPr>
        <w:t>Приглашаем н</w:t>
      </w:r>
      <w:r w:rsidR="005715AA">
        <w:rPr>
          <w:b/>
          <w:bCs/>
          <w:i/>
          <w:sz w:val="22"/>
          <w:szCs w:val="22"/>
        </w:rPr>
        <w:t xml:space="preserve">а </w:t>
      </w:r>
      <w:proofErr w:type="gramStart"/>
      <w:r w:rsidR="005715AA">
        <w:rPr>
          <w:b/>
          <w:bCs/>
          <w:i/>
          <w:sz w:val="22"/>
          <w:szCs w:val="22"/>
        </w:rPr>
        <w:t>информационно-консультационный</w:t>
      </w:r>
      <w:proofErr w:type="gramEnd"/>
      <w:r w:rsidRPr="00FC7930">
        <w:rPr>
          <w:b/>
          <w:bCs/>
          <w:i/>
          <w:sz w:val="22"/>
          <w:szCs w:val="22"/>
        </w:rPr>
        <w:t xml:space="preserve"> </w:t>
      </w:r>
      <w:r w:rsidR="00E27F15" w:rsidRPr="00E27F15">
        <w:rPr>
          <w:b/>
          <w:bCs/>
          <w:i/>
          <w:sz w:val="22"/>
          <w:szCs w:val="22"/>
          <w:highlight w:val="yellow"/>
        </w:rPr>
        <w:t>онлайн-</w:t>
      </w:r>
      <w:r w:rsidR="005715AA">
        <w:rPr>
          <w:b/>
          <w:bCs/>
          <w:i/>
          <w:sz w:val="22"/>
          <w:szCs w:val="22"/>
          <w:highlight w:val="yellow"/>
        </w:rPr>
        <w:t>семинар</w:t>
      </w:r>
      <w:r w:rsidR="00507BC2">
        <w:rPr>
          <w:b/>
          <w:bCs/>
          <w:i/>
          <w:sz w:val="22"/>
          <w:szCs w:val="22"/>
        </w:rPr>
        <w:t xml:space="preserve"> </w:t>
      </w:r>
      <w:r w:rsidR="002B4B8D">
        <w:rPr>
          <w:b/>
          <w:bCs/>
          <w:i/>
          <w:sz w:val="22"/>
          <w:szCs w:val="22"/>
        </w:rPr>
        <w:t>Сам</w:t>
      </w:r>
      <w:r w:rsidR="002B4B8D">
        <w:rPr>
          <w:b/>
          <w:bCs/>
          <w:i/>
          <w:sz w:val="22"/>
          <w:szCs w:val="22"/>
        </w:rPr>
        <w:t>а</w:t>
      </w:r>
      <w:r w:rsidR="002B4B8D">
        <w:rPr>
          <w:b/>
          <w:bCs/>
          <w:i/>
          <w:sz w:val="22"/>
          <w:szCs w:val="22"/>
        </w:rPr>
        <w:t>риной И.М.</w:t>
      </w:r>
    </w:p>
    <w:p w:rsidR="00192A1D" w:rsidRPr="00881FC9" w:rsidRDefault="00192A1D" w:rsidP="00192A1D">
      <w:pPr>
        <w:ind w:left="3261" w:hanging="3261"/>
        <w:jc w:val="center"/>
        <w:rPr>
          <w:b/>
          <w:color w:val="31849B" w:themeColor="accent5" w:themeShade="BF"/>
          <w:sz w:val="28"/>
          <w:szCs w:val="28"/>
        </w:rPr>
      </w:pPr>
      <w:bookmarkStart w:id="0" w:name="_GoBack"/>
      <w:bookmarkEnd w:id="0"/>
    </w:p>
    <w:p w:rsidR="002506AD" w:rsidRPr="00881FC9" w:rsidRDefault="00AE6D0B" w:rsidP="00E27F15">
      <w:pPr>
        <w:ind w:left="4111"/>
        <w:rPr>
          <w:i/>
          <w:color w:val="31849B" w:themeColor="accent5" w:themeShade="BF"/>
          <w:sz w:val="28"/>
          <w:szCs w:val="28"/>
        </w:rPr>
      </w:pPr>
      <w:r w:rsidRPr="00881FC9">
        <w:rPr>
          <w:noProof/>
          <w:color w:val="31849B" w:themeColor="accent5" w:themeShade="B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E403F92" wp14:editId="71D391A9">
            <wp:simplePos x="0" y="0"/>
            <wp:positionH relativeFrom="column">
              <wp:posOffset>340360</wp:posOffset>
            </wp:positionH>
            <wp:positionV relativeFrom="paragraph">
              <wp:posOffset>80010</wp:posOffset>
            </wp:positionV>
            <wp:extent cx="1325245" cy="739140"/>
            <wp:effectExtent l="0" t="0" r="8255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BC2" w:rsidRPr="00881FC9">
        <w:rPr>
          <w:b/>
          <w:color w:val="31849B" w:themeColor="accent5" w:themeShade="BF"/>
          <w:sz w:val="28"/>
          <w:szCs w:val="28"/>
        </w:rPr>
        <w:t xml:space="preserve"> </w:t>
      </w:r>
      <w:r w:rsidR="005715AA" w:rsidRPr="00881FC9">
        <w:rPr>
          <w:b/>
          <w:color w:val="31849B" w:themeColor="accent5" w:themeShade="BF"/>
          <w:sz w:val="28"/>
          <w:szCs w:val="28"/>
        </w:rPr>
        <w:t>1</w:t>
      </w:r>
      <w:r w:rsidR="00E6085C" w:rsidRPr="00881FC9">
        <w:rPr>
          <w:b/>
          <w:color w:val="31849B" w:themeColor="accent5" w:themeShade="BF"/>
          <w:sz w:val="28"/>
          <w:szCs w:val="28"/>
        </w:rPr>
        <w:t>1</w:t>
      </w:r>
      <w:r w:rsidR="00881FC9" w:rsidRPr="00881FC9">
        <w:rPr>
          <w:b/>
          <w:color w:val="31849B" w:themeColor="accent5" w:themeShade="BF"/>
          <w:sz w:val="28"/>
          <w:szCs w:val="28"/>
        </w:rPr>
        <w:t xml:space="preserve"> апреля </w:t>
      </w:r>
      <w:r w:rsidR="00507BC2" w:rsidRPr="00881FC9">
        <w:rPr>
          <w:b/>
          <w:color w:val="31849B" w:themeColor="accent5" w:themeShade="BF"/>
          <w:sz w:val="28"/>
          <w:szCs w:val="28"/>
        </w:rPr>
        <w:t xml:space="preserve"> </w:t>
      </w:r>
      <w:r w:rsidR="008F435C" w:rsidRPr="00881FC9">
        <w:rPr>
          <w:b/>
          <w:bCs/>
          <w:color w:val="31849B" w:themeColor="accent5" w:themeShade="BF"/>
          <w:sz w:val="28"/>
          <w:szCs w:val="28"/>
        </w:rPr>
        <w:t>2022</w:t>
      </w:r>
      <w:r w:rsidR="00E27F15" w:rsidRPr="00881FC9">
        <w:rPr>
          <w:b/>
          <w:bCs/>
          <w:color w:val="31849B" w:themeColor="accent5" w:themeShade="BF"/>
          <w:sz w:val="28"/>
          <w:szCs w:val="28"/>
        </w:rPr>
        <w:t>г</w:t>
      </w:r>
      <w:r w:rsidR="00507BC2" w:rsidRPr="00881FC9">
        <w:rPr>
          <w:b/>
          <w:bCs/>
          <w:color w:val="31849B" w:themeColor="accent5" w:themeShade="BF"/>
          <w:sz w:val="28"/>
          <w:szCs w:val="28"/>
        </w:rPr>
        <w:t xml:space="preserve"> </w:t>
      </w:r>
    </w:p>
    <w:p w:rsidR="00A81EEC" w:rsidRPr="00FD0941" w:rsidRDefault="00507BC2" w:rsidP="00E27F15">
      <w:pPr>
        <w:ind w:left="4111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E015BB" w:rsidRPr="00277FB5" w:rsidRDefault="00881FC9" w:rsidP="003F1011">
      <w:pPr>
        <w:ind w:left="3261" w:hanging="3261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Глобальные изменения: </w:t>
      </w:r>
      <w:r w:rsidR="008D7DD8">
        <w:rPr>
          <w:b/>
          <w:color w:val="C00000"/>
          <w:sz w:val="32"/>
          <w:szCs w:val="32"/>
        </w:rPr>
        <w:t>бухучет</w:t>
      </w:r>
      <w:r w:rsidR="00507BC2">
        <w:rPr>
          <w:b/>
          <w:color w:val="C00000"/>
          <w:sz w:val="32"/>
          <w:szCs w:val="32"/>
        </w:rPr>
        <w:t xml:space="preserve"> </w:t>
      </w:r>
      <w:r w:rsidR="008D7DD8">
        <w:rPr>
          <w:b/>
          <w:color w:val="C00000"/>
          <w:sz w:val="32"/>
          <w:szCs w:val="32"/>
        </w:rPr>
        <w:t>основных средств и капиталь</w:t>
      </w:r>
      <w:r>
        <w:rPr>
          <w:b/>
          <w:color w:val="C00000"/>
          <w:sz w:val="32"/>
          <w:szCs w:val="32"/>
        </w:rPr>
        <w:t>ных вложений с 2022г</w:t>
      </w:r>
    </w:p>
    <w:p w:rsidR="00E015BB" w:rsidRPr="00EE1387" w:rsidRDefault="00E015BB" w:rsidP="002173D2">
      <w:pPr>
        <w:ind w:left="3261" w:hanging="3261"/>
        <w:rPr>
          <w:b/>
          <w:color w:val="C00000"/>
          <w:sz w:val="16"/>
          <w:szCs w:val="16"/>
        </w:rPr>
      </w:pPr>
    </w:p>
    <w:p w:rsidR="002A3889" w:rsidRPr="002A3889" w:rsidRDefault="002A3889" w:rsidP="002A3889">
      <w:pPr>
        <w:jc w:val="both"/>
        <w:rPr>
          <w:color w:val="0000CC"/>
          <w:sz w:val="22"/>
          <w:szCs w:val="22"/>
        </w:rPr>
      </w:pPr>
      <w:r w:rsidRPr="002A3889">
        <w:rPr>
          <w:rFonts w:eastAsia="Calibri"/>
          <w:b/>
          <w:color w:val="0000CC"/>
          <w:sz w:val="22"/>
          <w:szCs w:val="22"/>
          <w:lang w:eastAsia="en-US"/>
        </w:rPr>
        <w:t xml:space="preserve">ФСБУ 26/2020 "Капитальные вложения". </w:t>
      </w:r>
    </w:p>
    <w:p w:rsidR="002A3889" w:rsidRPr="002A3889" w:rsidRDefault="002A3889" w:rsidP="00EE1387">
      <w:pPr>
        <w:numPr>
          <w:ilvl w:val="0"/>
          <w:numId w:val="1"/>
        </w:numPr>
        <w:spacing w:after="200" w:line="276" w:lineRule="auto"/>
        <w:ind w:left="714" w:hanging="35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A3889">
        <w:rPr>
          <w:rFonts w:eastAsia="Calibri"/>
          <w:sz w:val="22"/>
          <w:szCs w:val="22"/>
          <w:lang w:eastAsia="en-US"/>
        </w:rPr>
        <w:t>понятие капитальных вложений;</w:t>
      </w:r>
    </w:p>
    <w:p w:rsidR="002A3889" w:rsidRPr="002A3889" w:rsidRDefault="002A3889" w:rsidP="00EE1387">
      <w:pPr>
        <w:numPr>
          <w:ilvl w:val="0"/>
          <w:numId w:val="1"/>
        </w:numPr>
        <w:spacing w:after="200" w:line="276" w:lineRule="auto"/>
        <w:ind w:left="714" w:hanging="35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A3889">
        <w:rPr>
          <w:rFonts w:eastAsia="Calibri"/>
          <w:sz w:val="22"/>
          <w:szCs w:val="22"/>
          <w:lang w:eastAsia="en-US"/>
        </w:rPr>
        <w:t>включение в состав капитальных вложений затрат на улучшение и (или) восстановление объекта основных средств (замену частей, ремонт, техосмотры, техобслуживание);</w:t>
      </w:r>
    </w:p>
    <w:p w:rsidR="002A3889" w:rsidRPr="002A3889" w:rsidRDefault="002A3889" w:rsidP="00EE1387">
      <w:pPr>
        <w:numPr>
          <w:ilvl w:val="0"/>
          <w:numId w:val="1"/>
        </w:numPr>
        <w:spacing w:after="200" w:line="276" w:lineRule="auto"/>
        <w:ind w:left="714" w:hanging="35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A3889">
        <w:rPr>
          <w:rFonts w:eastAsia="Calibri"/>
          <w:sz w:val="22"/>
          <w:szCs w:val="22"/>
          <w:lang w:eastAsia="en-US"/>
        </w:rPr>
        <w:t>подходы к определению затрат, в сумме которых признаются капитальные вложения;</w:t>
      </w:r>
    </w:p>
    <w:p w:rsidR="002A3889" w:rsidRPr="002A3889" w:rsidRDefault="002A3889" w:rsidP="00EE1387">
      <w:pPr>
        <w:numPr>
          <w:ilvl w:val="0"/>
          <w:numId w:val="1"/>
        </w:numPr>
        <w:spacing w:after="200" w:line="276" w:lineRule="auto"/>
        <w:ind w:left="714" w:hanging="35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A3889">
        <w:rPr>
          <w:rFonts w:eastAsia="Calibri"/>
          <w:sz w:val="22"/>
          <w:szCs w:val="22"/>
          <w:lang w:eastAsia="en-US"/>
        </w:rPr>
        <w:t>исключение некоторых видов затрат из состава капитальных вложений;</w:t>
      </w:r>
    </w:p>
    <w:p w:rsidR="002A3889" w:rsidRPr="002A3889" w:rsidRDefault="002A3889" w:rsidP="00EE1387">
      <w:pPr>
        <w:numPr>
          <w:ilvl w:val="0"/>
          <w:numId w:val="1"/>
        </w:numPr>
        <w:spacing w:after="200" w:line="276" w:lineRule="auto"/>
        <w:ind w:left="714" w:hanging="35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A3889">
        <w:rPr>
          <w:rFonts w:eastAsia="Calibri"/>
          <w:sz w:val="22"/>
          <w:szCs w:val="22"/>
          <w:lang w:eastAsia="en-US"/>
        </w:rPr>
        <w:t xml:space="preserve">определение момента </w:t>
      </w:r>
      <w:proofErr w:type="spellStart"/>
      <w:r w:rsidRPr="002A3889">
        <w:rPr>
          <w:rFonts w:eastAsia="Calibri"/>
          <w:sz w:val="22"/>
          <w:szCs w:val="22"/>
          <w:lang w:eastAsia="en-US"/>
        </w:rPr>
        <w:t>переклассификации</w:t>
      </w:r>
      <w:proofErr w:type="spellEnd"/>
      <w:r w:rsidRPr="002A3889">
        <w:rPr>
          <w:rFonts w:eastAsia="Calibri"/>
          <w:sz w:val="22"/>
          <w:szCs w:val="22"/>
          <w:lang w:eastAsia="en-US"/>
        </w:rPr>
        <w:t xml:space="preserve"> капитальных вложений в основные средства;</w:t>
      </w:r>
    </w:p>
    <w:p w:rsidR="002A3889" w:rsidRPr="002A3889" w:rsidRDefault="002A3889" w:rsidP="00EE1387">
      <w:pPr>
        <w:numPr>
          <w:ilvl w:val="0"/>
          <w:numId w:val="1"/>
        </w:numPr>
        <w:spacing w:after="200" w:line="276" w:lineRule="auto"/>
        <w:ind w:left="714" w:hanging="35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A3889">
        <w:rPr>
          <w:rFonts w:eastAsia="Calibri"/>
          <w:sz w:val="22"/>
          <w:szCs w:val="22"/>
          <w:lang w:eastAsia="en-US"/>
        </w:rPr>
        <w:t xml:space="preserve">общие правила списания капитальных вложений с бухгалтерского учета; </w:t>
      </w:r>
    </w:p>
    <w:p w:rsidR="002A3889" w:rsidRPr="002A3889" w:rsidRDefault="002A3889" w:rsidP="00EE1387">
      <w:pPr>
        <w:numPr>
          <w:ilvl w:val="0"/>
          <w:numId w:val="1"/>
        </w:numPr>
        <w:spacing w:after="200" w:line="276" w:lineRule="auto"/>
        <w:ind w:left="714" w:hanging="35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A3889">
        <w:rPr>
          <w:rFonts w:eastAsia="Calibri"/>
          <w:b/>
          <w:sz w:val="22"/>
          <w:szCs w:val="22"/>
          <w:lang w:eastAsia="en-US"/>
        </w:rPr>
        <w:t>процедуры перехода</w:t>
      </w:r>
      <w:r w:rsidRPr="002A3889">
        <w:rPr>
          <w:rFonts w:eastAsia="Calibri"/>
          <w:sz w:val="22"/>
          <w:szCs w:val="22"/>
          <w:lang w:eastAsia="en-US"/>
        </w:rPr>
        <w:t xml:space="preserve"> к применению ФСБУ 26/2020.</w:t>
      </w:r>
    </w:p>
    <w:p w:rsidR="002A3889" w:rsidRPr="002A3889" w:rsidRDefault="002A3889" w:rsidP="002A3889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2A3889" w:rsidRPr="002A3889" w:rsidRDefault="002A3889" w:rsidP="002A3889">
      <w:pPr>
        <w:jc w:val="both"/>
        <w:rPr>
          <w:color w:val="0000CC"/>
          <w:sz w:val="22"/>
          <w:szCs w:val="22"/>
        </w:rPr>
      </w:pPr>
      <w:r w:rsidRPr="002A3889">
        <w:rPr>
          <w:rFonts w:eastAsia="Calibri"/>
          <w:b/>
          <w:color w:val="0000CC"/>
          <w:sz w:val="22"/>
          <w:szCs w:val="22"/>
          <w:lang w:eastAsia="en-US"/>
        </w:rPr>
        <w:t>ФСБУ 6/2020 "Основные средства"</w:t>
      </w:r>
      <w:r w:rsidRPr="002A3889">
        <w:rPr>
          <w:color w:val="0000CC"/>
          <w:sz w:val="22"/>
          <w:szCs w:val="22"/>
        </w:rPr>
        <w:t xml:space="preserve">. </w:t>
      </w:r>
    </w:p>
    <w:p w:rsidR="002A3889" w:rsidRPr="002A3889" w:rsidRDefault="002A3889" w:rsidP="00EE1387">
      <w:pPr>
        <w:numPr>
          <w:ilvl w:val="0"/>
          <w:numId w:val="1"/>
        </w:numPr>
        <w:spacing w:after="200" w:line="276" w:lineRule="auto"/>
        <w:ind w:left="714" w:hanging="35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A3889">
        <w:rPr>
          <w:rFonts w:eastAsia="Calibri"/>
          <w:sz w:val="22"/>
          <w:szCs w:val="22"/>
          <w:lang w:eastAsia="en-US"/>
        </w:rPr>
        <w:t>введение новых понятий и уточнение объектов, относящихся к основным средствам;</w:t>
      </w:r>
    </w:p>
    <w:p w:rsidR="002A3889" w:rsidRDefault="002A3889" w:rsidP="00EE138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</w:t>
      </w:r>
      <w:r w:rsidRPr="002A3889">
        <w:rPr>
          <w:rFonts w:eastAsia="Calibri"/>
          <w:sz w:val="22"/>
          <w:szCs w:val="22"/>
          <w:lang w:eastAsia="en-US"/>
        </w:rPr>
        <w:t>ритерии разграничения ОС и ра</w:t>
      </w:r>
      <w:r>
        <w:rPr>
          <w:rFonts w:eastAsia="Calibri"/>
          <w:sz w:val="22"/>
          <w:szCs w:val="22"/>
          <w:lang w:eastAsia="en-US"/>
        </w:rPr>
        <w:t>сходов периода</w:t>
      </w:r>
      <w:r w:rsidRPr="002A3889">
        <w:rPr>
          <w:rFonts w:eastAsia="Calibri"/>
          <w:sz w:val="22"/>
          <w:szCs w:val="22"/>
          <w:lang w:eastAsia="en-US"/>
        </w:rPr>
        <w:t>. Новый порядок установления и пересмотра элементов амортизации, в том числе СПИ: критерии, документирование, расчеты.</w:t>
      </w:r>
    </w:p>
    <w:p w:rsidR="002A3889" w:rsidRPr="002A3889" w:rsidRDefault="002A3889" w:rsidP="00EE1387">
      <w:pPr>
        <w:numPr>
          <w:ilvl w:val="0"/>
          <w:numId w:val="1"/>
        </w:numPr>
        <w:spacing w:after="200" w:line="276" w:lineRule="auto"/>
        <w:ind w:left="714" w:hanging="35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A3889">
        <w:rPr>
          <w:rFonts w:eastAsia="Calibri"/>
          <w:sz w:val="22"/>
          <w:szCs w:val="22"/>
          <w:lang w:eastAsia="en-US"/>
        </w:rPr>
        <w:t>изменение порядка учета «малоценных» основных средств;</w:t>
      </w:r>
    </w:p>
    <w:p w:rsidR="002A3889" w:rsidRPr="002A3889" w:rsidRDefault="002A3889" w:rsidP="00EE138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н</w:t>
      </w:r>
      <w:r w:rsidRPr="002A3889">
        <w:rPr>
          <w:rFonts w:eastAsia="Calibri"/>
          <w:sz w:val="22"/>
          <w:szCs w:val="22"/>
          <w:lang w:eastAsia="en-US"/>
        </w:rPr>
        <w:t>овое в учете расходов на ремонт основных средств. Как разграничить ремонты и иные компоненты ОС для целей ФСБУ/6.</w:t>
      </w:r>
    </w:p>
    <w:p w:rsidR="002A3889" w:rsidRDefault="002A3889" w:rsidP="00EE138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2A3889">
        <w:rPr>
          <w:rFonts w:eastAsia="Calibri"/>
          <w:sz w:val="22"/>
          <w:szCs w:val="22"/>
          <w:lang w:eastAsia="en-US"/>
        </w:rPr>
        <w:t>Новые правила начисления амортизации. Порядок и способы начисления амортизации (начало начисления амортизации, приостановление начисление амортизации, прекращение начислении амортизации). Срок п</w:t>
      </w:r>
      <w:r w:rsidRPr="002A3889">
        <w:rPr>
          <w:rFonts w:eastAsia="Calibri"/>
          <w:sz w:val="22"/>
          <w:szCs w:val="22"/>
          <w:lang w:eastAsia="en-US"/>
        </w:rPr>
        <w:t>о</w:t>
      </w:r>
      <w:r w:rsidRPr="002A3889">
        <w:rPr>
          <w:rFonts w:eastAsia="Calibri"/>
          <w:sz w:val="22"/>
          <w:szCs w:val="22"/>
          <w:lang w:eastAsia="en-US"/>
        </w:rPr>
        <w:t>лезного использования основных средств – уже не классификатор. Понятие ликвидационной стоимости.</w:t>
      </w:r>
    </w:p>
    <w:p w:rsidR="002A3889" w:rsidRPr="002A3889" w:rsidRDefault="002A3889" w:rsidP="00EE1387">
      <w:pPr>
        <w:numPr>
          <w:ilvl w:val="0"/>
          <w:numId w:val="1"/>
        </w:numPr>
        <w:spacing w:after="200" w:line="276" w:lineRule="auto"/>
        <w:ind w:left="714" w:hanging="35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A3889">
        <w:rPr>
          <w:rFonts w:eastAsia="Calibri"/>
          <w:sz w:val="22"/>
          <w:szCs w:val="22"/>
          <w:lang w:eastAsia="en-US"/>
        </w:rPr>
        <w:t>изменения в правилах переоценки основных средств;</w:t>
      </w:r>
    </w:p>
    <w:p w:rsidR="002A3889" w:rsidRPr="002A3889" w:rsidRDefault="002A3889" w:rsidP="00EE1387">
      <w:pPr>
        <w:numPr>
          <w:ilvl w:val="0"/>
          <w:numId w:val="1"/>
        </w:numPr>
        <w:spacing w:after="200" w:line="276" w:lineRule="auto"/>
        <w:ind w:left="714" w:hanging="35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A3889">
        <w:rPr>
          <w:rFonts w:eastAsia="Calibri"/>
          <w:sz w:val="22"/>
          <w:szCs w:val="22"/>
          <w:lang w:eastAsia="en-US"/>
        </w:rPr>
        <w:t>порядок учета инвестиционной недвижимости, предусмотренный ФСБУ 6/2020;</w:t>
      </w:r>
    </w:p>
    <w:p w:rsidR="002A3889" w:rsidRPr="002A3889" w:rsidRDefault="002A3889" w:rsidP="00EE1387">
      <w:pPr>
        <w:numPr>
          <w:ilvl w:val="0"/>
          <w:numId w:val="1"/>
        </w:numPr>
        <w:spacing w:after="200" w:line="276" w:lineRule="auto"/>
        <w:ind w:left="714" w:hanging="35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A3889">
        <w:rPr>
          <w:rFonts w:eastAsia="Calibri"/>
          <w:sz w:val="22"/>
          <w:szCs w:val="22"/>
          <w:lang w:eastAsia="en-US"/>
        </w:rPr>
        <w:t>общие правила списания основных средств с бухгалтерского учета;</w:t>
      </w:r>
    </w:p>
    <w:p w:rsidR="002A3889" w:rsidRDefault="002A3889" w:rsidP="00EE1387">
      <w:pPr>
        <w:numPr>
          <w:ilvl w:val="0"/>
          <w:numId w:val="1"/>
        </w:numPr>
        <w:spacing w:after="200" w:line="276" w:lineRule="auto"/>
        <w:ind w:left="714" w:hanging="357"/>
        <w:contextualSpacing/>
        <w:jc w:val="both"/>
        <w:rPr>
          <w:rFonts w:eastAsia="Calibri"/>
          <w:sz w:val="22"/>
          <w:szCs w:val="22"/>
          <w:lang w:eastAsia="en-US"/>
        </w:rPr>
      </w:pPr>
      <w:r w:rsidRPr="002A3889">
        <w:rPr>
          <w:rFonts w:eastAsia="Calibri"/>
          <w:b/>
          <w:sz w:val="22"/>
          <w:szCs w:val="22"/>
          <w:lang w:eastAsia="en-US"/>
        </w:rPr>
        <w:t>процедуры перехода</w:t>
      </w:r>
      <w:r w:rsidRPr="002A3889">
        <w:rPr>
          <w:rFonts w:eastAsia="Calibri"/>
          <w:sz w:val="22"/>
          <w:szCs w:val="22"/>
          <w:lang w:eastAsia="en-US"/>
        </w:rPr>
        <w:t xml:space="preserve"> к применению ФСБУ 6/2020, особенности отражения в отчетности.</w:t>
      </w:r>
    </w:p>
    <w:p w:rsidR="00EE1387" w:rsidRPr="002A3889" w:rsidRDefault="00EE1387" w:rsidP="00EE138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E1387">
        <w:rPr>
          <w:rFonts w:eastAsia="Calibri"/>
          <w:sz w:val="22"/>
          <w:szCs w:val="22"/>
          <w:lang w:eastAsia="en-US"/>
        </w:rPr>
        <w:t xml:space="preserve">Учет по ФСБУ/6 и </w:t>
      </w:r>
      <w:r w:rsidRPr="00EE1387">
        <w:rPr>
          <w:rFonts w:eastAsia="Calibri"/>
          <w:b/>
          <w:sz w:val="22"/>
          <w:szCs w:val="22"/>
          <w:lang w:eastAsia="en-US"/>
        </w:rPr>
        <w:t>налог на имущество.</w:t>
      </w:r>
    </w:p>
    <w:p w:rsidR="002A3889" w:rsidRDefault="002A3889" w:rsidP="008D7DD8">
      <w:pPr>
        <w:shd w:val="clear" w:color="auto" w:fill="FFFFFF"/>
        <w:textAlignment w:val="baseline"/>
        <w:rPr>
          <w:rFonts w:asciiTheme="minorHAnsi" w:hAnsiTheme="minorHAnsi" w:cs="Arial"/>
          <w:b/>
          <w:bCs/>
          <w:color w:val="333399"/>
          <w:sz w:val="21"/>
          <w:szCs w:val="21"/>
          <w:bdr w:val="none" w:sz="0" w:space="0" w:color="auto" w:frame="1"/>
        </w:rPr>
      </w:pPr>
    </w:p>
    <w:p w:rsidR="000E11ED" w:rsidRPr="00CE116D" w:rsidRDefault="00507BC2" w:rsidP="007D759E">
      <w:pPr>
        <w:tabs>
          <w:tab w:val="left" w:pos="851"/>
          <w:tab w:val="left" w:pos="10490"/>
        </w:tabs>
        <w:spacing w:line="197" w:lineRule="auto"/>
        <w:ind w:right="283"/>
        <w:contextualSpacing/>
        <w:jc w:val="both"/>
        <w:rPr>
          <w:rFonts w:ascii="inherit" w:hAnsi="inherit" w:cs="Arial"/>
          <w:color w:val="C00000"/>
          <w:sz w:val="21"/>
          <w:szCs w:val="21"/>
        </w:rPr>
      </w:pPr>
      <w:r>
        <w:rPr>
          <w:b/>
          <w:i/>
        </w:rPr>
        <w:t xml:space="preserve"> </w:t>
      </w:r>
      <w:r w:rsidR="00C20125" w:rsidRPr="00CE116D">
        <w:rPr>
          <w:rFonts w:ascii="Cambria" w:hAnsi="Cambria" w:cs="Calibri"/>
          <w:b/>
          <w:i/>
          <w:iCs/>
          <w:color w:val="C00000"/>
        </w:rPr>
        <w:t>Внимание!</w:t>
      </w:r>
      <w:r w:rsidR="00C20125" w:rsidRPr="00CE116D">
        <w:rPr>
          <w:rFonts w:ascii="Cambria" w:hAnsi="Cambria" w:cs="Calibri"/>
          <w:i/>
          <w:iCs/>
          <w:color w:val="C00000"/>
        </w:rPr>
        <w:t xml:space="preserve"> Автор оставляет за собой право вносить в программу изменения, направленные на её актуализацию.</w:t>
      </w:r>
    </w:p>
    <w:p w:rsidR="00DB73B7" w:rsidRPr="00DC2210" w:rsidRDefault="00C1788E" w:rsidP="00DB73B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Стоимость участия</w:t>
      </w:r>
      <w:proofErr w:type="gramStart"/>
      <w:r>
        <w:rPr>
          <w:b/>
          <w:sz w:val="22"/>
          <w:szCs w:val="22"/>
          <w:u w:val="single"/>
        </w:rPr>
        <w:t xml:space="preserve"> </w:t>
      </w:r>
      <w:r w:rsidR="00DB73B7" w:rsidRPr="00DC2210">
        <w:rPr>
          <w:b/>
          <w:sz w:val="22"/>
          <w:szCs w:val="22"/>
          <w:u w:val="single"/>
        </w:rPr>
        <w:t>:</w:t>
      </w:r>
      <w:proofErr w:type="gramEnd"/>
      <w:r w:rsidR="00507BC2">
        <w:rPr>
          <w:b/>
          <w:sz w:val="22"/>
          <w:szCs w:val="22"/>
          <w:u w:val="single"/>
        </w:rPr>
        <w:t xml:space="preserve"> </w:t>
      </w:r>
    </w:p>
    <w:p w:rsidR="00DB73B7" w:rsidRPr="00DC2210" w:rsidRDefault="00DB73B7" w:rsidP="00C4019A">
      <w:pPr>
        <w:tabs>
          <w:tab w:val="left" w:pos="768"/>
        </w:tabs>
        <w:rPr>
          <w:b/>
          <w:sz w:val="10"/>
          <w:szCs w:val="10"/>
        </w:rPr>
      </w:pPr>
      <w:r w:rsidRPr="00DC2210">
        <w:rPr>
          <w:b/>
          <w:sz w:val="10"/>
          <w:szCs w:val="10"/>
        </w:rPr>
        <w:t xml:space="preserve"> </w:t>
      </w:r>
      <w:r w:rsidR="00C4019A">
        <w:rPr>
          <w:b/>
          <w:sz w:val="10"/>
          <w:szCs w:val="10"/>
        </w:rPr>
        <w:tab/>
      </w:r>
    </w:p>
    <w:p w:rsidR="00DB73B7" w:rsidRPr="00070D36" w:rsidRDefault="00DB73B7" w:rsidP="00DB73B7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4C6D66">
        <w:rPr>
          <w:sz w:val="22"/>
          <w:szCs w:val="22"/>
        </w:rPr>
        <w:t xml:space="preserve">При оплате </w:t>
      </w:r>
      <w:r w:rsidRPr="004C6D66">
        <w:rPr>
          <w:b/>
          <w:sz w:val="22"/>
          <w:szCs w:val="22"/>
          <w:u w:val="single"/>
        </w:rPr>
        <w:t xml:space="preserve">до </w:t>
      </w:r>
      <w:r w:rsidR="00881FC9">
        <w:rPr>
          <w:b/>
          <w:sz w:val="22"/>
          <w:szCs w:val="22"/>
          <w:u w:val="single"/>
        </w:rPr>
        <w:t xml:space="preserve">6 апреля </w:t>
      </w:r>
      <w:r w:rsidRPr="004C6D66">
        <w:rPr>
          <w:b/>
          <w:sz w:val="22"/>
          <w:szCs w:val="22"/>
          <w:u w:val="single"/>
        </w:rPr>
        <w:t xml:space="preserve"> </w:t>
      </w:r>
      <w:r w:rsidR="005C390E" w:rsidRPr="004C6D66">
        <w:rPr>
          <w:b/>
          <w:sz w:val="22"/>
          <w:szCs w:val="22"/>
        </w:rPr>
        <w:t>-</w:t>
      </w:r>
      <w:r w:rsidR="00507BC2">
        <w:rPr>
          <w:b/>
          <w:sz w:val="22"/>
          <w:szCs w:val="22"/>
        </w:rPr>
        <w:t xml:space="preserve"> </w:t>
      </w:r>
      <w:r w:rsidR="001F6C47" w:rsidRPr="004C6D66">
        <w:rPr>
          <w:b/>
          <w:sz w:val="22"/>
          <w:szCs w:val="22"/>
        </w:rPr>
        <w:t>5</w:t>
      </w:r>
      <w:r w:rsidR="000D20A2" w:rsidRPr="004C6D66">
        <w:rPr>
          <w:b/>
          <w:sz w:val="22"/>
          <w:szCs w:val="22"/>
        </w:rPr>
        <w:t>0</w:t>
      </w:r>
      <w:r w:rsidR="001B439D" w:rsidRPr="004C6D66">
        <w:rPr>
          <w:b/>
          <w:sz w:val="22"/>
          <w:szCs w:val="22"/>
        </w:rPr>
        <w:t>00</w:t>
      </w:r>
      <w:r w:rsidRPr="004C6D66">
        <w:rPr>
          <w:sz w:val="22"/>
          <w:szCs w:val="22"/>
        </w:rPr>
        <w:t xml:space="preserve"> руб. НДС нет</w:t>
      </w:r>
      <w:r w:rsidR="00507BC2">
        <w:rPr>
          <w:b/>
          <w:sz w:val="22"/>
          <w:szCs w:val="22"/>
        </w:rPr>
        <w:t xml:space="preserve"> </w:t>
      </w:r>
    </w:p>
    <w:p w:rsidR="00DB73B7" w:rsidRPr="002D2938" w:rsidRDefault="00DB73B7" w:rsidP="00DB73B7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>При оплате</w:t>
      </w:r>
      <w:r w:rsidR="00507BC2">
        <w:rPr>
          <w:b/>
          <w:sz w:val="22"/>
          <w:szCs w:val="22"/>
        </w:rPr>
        <w:t xml:space="preserve"> </w:t>
      </w:r>
      <w:r w:rsidR="00120106">
        <w:rPr>
          <w:b/>
          <w:sz w:val="22"/>
          <w:szCs w:val="22"/>
        </w:rPr>
        <w:t>6 апреля и  позже – 59</w:t>
      </w:r>
      <w:r w:rsidR="001B439D">
        <w:rPr>
          <w:b/>
          <w:sz w:val="22"/>
          <w:szCs w:val="22"/>
        </w:rPr>
        <w:t xml:space="preserve">00 </w:t>
      </w:r>
      <w:r>
        <w:rPr>
          <w:b/>
          <w:sz w:val="22"/>
          <w:szCs w:val="22"/>
        </w:rPr>
        <w:t xml:space="preserve">руб. </w:t>
      </w:r>
      <w:r w:rsidRPr="00070D36">
        <w:rPr>
          <w:b/>
          <w:sz w:val="22"/>
          <w:szCs w:val="22"/>
        </w:rPr>
        <w:t>НДС нет</w:t>
      </w:r>
      <w:r>
        <w:rPr>
          <w:b/>
          <w:sz w:val="22"/>
          <w:szCs w:val="22"/>
        </w:rPr>
        <w:t xml:space="preserve"> </w:t>
      </w:r>
    </w:p>
    <w:p w:rsidR="00E727FE" w:rsidRDefault="00582EEE" w:rsidP="00E727FE">
      <w:pPr>
        <w:pStyle w:val="a6"/>
        <w:spacing w:before="60" w:line="100" w:lineRule="atLeast"/>
        <w:ind w:left="0"/>
        <w:rPr>
          <w:bCs/>
          <w:spacing w:val="-2"/>
          <w:sz w:val="20"/>
        </w:rPr>
      </w:pPr>
      <w:r>
        <w:rPr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B5AD91" wp14:editId="7CD079F3">
                <wp:simplePos x="0" y="0"/>
                <wp:positionH relativeFrom="column">
                  <wp:posOffset>158115</wp:posOffset>
                </wp:positionH>
                <wp:positionV relativeFrom="paragraph">
                  <wp:posOffset>90170</wp:posOffset>
                </wp:positionV>
                <wp:extent cx="6781800" cy="1249680"/>
                <wp:effectExtent l="0" t="0" r="19050" b="2667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2496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430E" w:rsidRPr="00292D24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Индивидуальный предприниматель</w:t>
                            </w:r>
                            <w:r w:rsidR="00507BC2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Самарина Ирина Михайловна</w:t>
                            </w:r>
                          </w:p>
                          <w:p w:rsidR="0059430E" w:rsidRPr="00292D24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ИНН </w:t>
                            </w: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540106887487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,</w:t>
                            </w:r>
                            <w:r w:rsidR="00507BC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Р</w:t>
                            </w:r>
                            <w:proofErr w:type="gramEnd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="00507BC2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40802810700400005856</w:t>
                            </w:r>
                            <w:r w:rsidR="00507BC2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Филиал «Центральный» Банка ВТБ (ПАО) в г. Москве , БИК 044525411</w:t>
                            </w:r>
                            <w:r w:rsidR="00507BC2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, к/</w:t>
                            </w:r>
                            <w:proofErr w:type="spell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="00507BC2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511CA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30101810145250000411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9430E" w:rsidRPr="00292D24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>Назначение платежа: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Оплата</w:t>
                            </w:r>
                            <w:r w:rsidR="00507BC2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за</w:t>
                            </w:r>
                            <w:r w:rsidR="00507BC2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консультационные услуги согласно письму </w:t>
                            </w:r>
                            <w:r w:rsidR="00D75C47">
                              <w:rPr>
                                <w:spacing w:val="-2"/>
                                <w:sz w:val="22"/>
                                <w:szCs w:val="22"/>
                              </w:rPr>
                              <w:t>№ 9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-с от </w:t>
                            </w:r>
                            <w:r w:rsidR="00E27F15">
                              <w:rPr>
                                <w:spacing w:val="-2"/>
                                <w:sz w:val="22"/>
                                <w:szCs w:val="22"/>
                              </w:rPr>
                              <w:t>14</w:t>
                            </w:r>
                            <w:r w:rsidR="004C6D66"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.01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.</w:t>
                            </w:r>
                            <w:r w:rsidR="004C6D66"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202</w:t>
                            </w:r>
                            <w:r w:rsidR="00E27F15">
                              <w:rPr>
                                <w:spacing w:val="-2"/>
                                <w:sz w:val="22"/>
                                <w:szCs w:val="22"/>
                              </w:rPr>
                              <w:t>2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. НДС</w:t>
                            </w:r>
                            <w:r w:rsidR="00507BC2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нет.</w:t>
                            </w:r>
                            <w:r w:rsidR="00507BC2"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9430E" w:rsidRPr="00292D24" w:rsidRDefault="0059430E" w:rsidP="0059430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27FE" w:rsidRPr="00DC2210" w:rsidRDefault="00E727FE" w:rsidP="00E727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12.45pt;margin-top:7.1pt;width:534pt;height:9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">
                <v:textbox>
                  <w:txbxContent>
                    <w:p w:rsidR="0059430E" w:rsidRPr="00292D24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Индивидуальный предприниматель</w:t>
                      </w:r>
                      <w:r w:rsidR="00507BC2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Самарина Ирина Михайловна</w:t>
                      </w:r>
                    </w:p>
                    <w:p w:rsidR="0059430E" w:rsidRPr="00292D24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ИНН </w:t>
                      </w: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540106887487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,</w:t>
                      </w:r>
                      <w:r w:rsidR="00507BC2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Р</w:t>
                      </w:r>
                      <w:proofErr w:type="gramEnd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="00507BC2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40802810700400005856</w:t>
                      </w:r>
                      <w:r w:rsidR="00507BC2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Филиал «Центральный» Банка ВТБ (ПАО) в г. Москве , БИК 044525411</w:t>
                      </w:r>
                      <w:r w:rsidR="00507BC2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, к/</w:t>
                      </w:r>
                      <w:proofErr w:type="spell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="00507BC2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="005511CA">
                        <w:rPr>
                          <w:bCs/>
                          <w:spacing w:val="-2"/>
                          <w:sz w:val="22"/>
                          <w:szCs w:val="22"/>
                        </w:rPr>
                        <w:t>30101810145250000411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.</w:t>
                      </w:r>
                    </w:p>
                    <w:p w:rsidR="0059430E" w:rsidRPr="00292D24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spacing w:val="-2"/>
                          <w:sz w:val="22"/>
                          <w:szCs w:val="22"/>
                          <w:u w:val="single"/>
                        </w:rPr>
                        <w:t>Назначение платежа: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 Оплата</w:t>
                      </w:r>
                      <w:r w:rsidR="00507BC2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за</w:t>
                      </w:r>
                      <w:r w:rsidR="00507BC2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консультационные услуги согласно письму </w:t>
                      </w:r>
                      <w:r w:rsidR="00D75C47">
                        <w:rPr>
                          <w:spacing w:val="-2"/>
                          <w:sz w:val="22"/>
                          <w:szCs w:val="22"/>
                        </w:rPr>
                        <w:t>№ 9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-с от </w:t>
                      </w:r>
                      <w:r w:rsidR="00E27F15">
                        <w:rPr>
                          <w:spacing w:val="-2"/>
                          <w:sz w:val="22"/>
                          <w:szCs w:val="22"/>
                        </w:rPr>
                        <w:t>14</w:t>
                      </w:r>
                      <w:r w:rsidR="004C6D66" w:rsidRPr="00292D24">
                        <w:rPr>
                          <w:spacing w:val="-2"/>
                          <w:sz w:val="22"/>
                          <w:szCs w:val="22"/>
                        </w:rPr>
                        <w:t>.01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.</w:t>
                      </w:r>
                      <w:r w:rsidR="004C6D66" w:rsidRPr="00292D24">
                        <w:rPr>
                          <w:spacing w:val="-2"/>
                          <w:sz w:val="22"/>
                          <w:szCs w:val="22"/>
                        </w:rPr>
                        <w:t>202</w:t>
                      </w:r>
                      <w:r w:rsidR="00E27F15">
                        <w:rPr>
                          <w:spacing w:val="-2"/>
                          <w:sz w:val="22"/>
                          <w:szCs w:val="22"/>
                        </w:rPr>
                        <w:t>2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. НДС</w:t>
                      </w:r>
                      <w:r w:rsidR="00507BC2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нет.</w:t>
                      </w:r>
                      <w:r w:rsidR="00507BC2">
                        <w:rPr>
                          <w:i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9430E" w:rsidRPr="00292D24" w:rsidRDefault="0059430E" w:rsidP="0059430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727FE" w:rsidRPr="00DC2210" w:rsidRDefault="00E727FE" w:rsidP="00E727F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7FE" w:rsidRPr="009F61C2">
        <w:rPr>
          <w:b/>
          <w:spacing w:val="-2"/>
          <w:sz w:val="20"/>
          <w:u w:val="single"/>
        </w:rPr>
        <w:t>Реквизиты для оплаты</w:t>
      </w:r>
      <w:r w:rsidR="00E727FE" w:rsidRPr="009F61C2">
        <w:rPr>
          <w:spacing w:val="-2"/>
          <w:sz w:val="20"/>
          <w:u w:val="single"/>
        </w:rPr>
        <w:t>:</w:t>
      </w:r>
      <w:r w:rsidR="00507BC2">
        <w:rPr>
          <w:spacing w:val="-2"/>
          <w:sz w:val="20"/>
        </w:rPr>
        <w:t xml:space="preserve"> </w:t>
      </w: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426F17" w:rsidRDefault="00426F17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E727FE" w:rsidRPr="00292D24" w:rsidRDefault="00E727FE" w:rsidP="00426F17">
      <w:pPr>
        <w:pStyle w:val="a6"/>
        <w:spacing w:before="60" w:line="100" w:lineRule="atLeast"/>
        <w:ind w:left="0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292D24">
        <w:rPr>
          <w:rFonts w:asciiTheme="minorHAnsi" w:hAnsiTheme="minorHAnsi" w:cstheme="minorHAnsi"/>
          <w:b/>
          <w:i/>
          <w:sz w:val="22"/>
          <w:szCs w:val="22"/>
          <w:u w:val="single"/>
        </w:rPr>
        <w:t>Семинар состоится</w:t>
      </w:r>
      <w:r w:rsidR="00507BC2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292D24">
        <w:rPr>
          <w:rFonts w:asciiTheme="minorHAnsi" w:hAnsiTheme="minorHAnsi" w:cstheme="minorHAnsi"/>
          <w:b/>
          <w:sz w:val="22"/>
          <w:szCs w:val="22"/>
        </w:rPr>
        <w:t>с 10-00 до</w:t>
      </w:r>
      <w:r w:rsidR="00507B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92D24">
        <w:rPr>
          <w:rFonts w:asciiTheme="minorHAnsi" w:hAnsiTheme="minorHAnsi" w:cstheme="minorHAnsi"/>
          <w:b/>
          <w:sz w:val="22"/>
          <w:szCs w:val="22"/>
        </w:rPr>
        <w:t>1</w:t>
      </w:r>
      <w:r w:rsidR="004C6D66" w:rsidRPr="00292D24">
        <w:rPr>
          <w:rFonts w:asciiTheme="minorHAnsi" w:hAnsiTheme="minorHAnsi" w:cstheme="minorHAnsi"/>
          <w:b/>
          <w:sz w:val="22"/>
          <w:szCs w:val="22"/>
        </w:rPr>
        <w:t>7</w:t>
      </w:r>
      <w:r w:rsidR="0077434D" w:rsidRPr="00292D24">
        <w:rPr>
          <w:rFonts w:asciiTheme="minorHAnsi" w:hAnsiTheme="minorHAnsi" w:cstheme="minorHAnsi"/>
          <w:b/>
          <w:sz w:val="22"/>
          <w:szCs w:val="22"/>
        </w:rPr>
        <w:t>-0</w:t>
      </w:r>
      <w:r w:rsidRPr="00292D24">
        <w:rPr>
          <w:rFonts w:asciiTheme="minorHAnsi" w:hAnsiTheme="minorHAnsi" w:cstheme="minorHAnsi"/>
          <w:b/>
          <w:sz w:val="22"/>
          <w:szCs w:val="22"/>
        </w:rPr>
        <w:t>0</w:t>
      </w:r>
      <w:r w:rsidR="00507BC2">
        <w:rPr>
          <w:rFonts w:asciiTheme="minorHAnsi" w:hAnsiTheme="minorHAnsi" w:cstheme="minorHAnsi"/>
          <w:sz w:val="22"/>
          <w:szCs w:val="22"/>
        </w:rPr>
        <w:t xml:space="preserve"> </w:t>
      </w:r>
      <w:r w:rsidR="00CE116D" w:rsidRPr="00292D24">
        <w:rPr>
          <w:rFonts w:asciiTheme="minorHAnsi" w:hAnsiTheme="minorHAnsi" w:cstheme="minorHAnsi"/>
          <w:sz w:val="22"/>
          <w:szCs w:val="22"/>
        </w:rPr>
        <w:t>часов.</w:t>
      </w:r>
      <w:r w:rsidR="00F4155C">
        <w:rPr>
          <w:rFonts w:asciiTheme="minorHAnsi" w:hAnsiTheme="minorHAnsi" w:cstheme="minorHAnsi"/>
          <w:sz w:val="22"/>
          <w:szCs w:val="22"/>
        </w:rPr>
        <w:t xml:space="preserve"> Запись семинара будет доступна </w:t>
      </w:r>
      <w:r w:rsidR="00F4155C" w:rsidRPr="00F4155C">
        <w:rPr>
          <w:rFonts w:asciiTheme="minorHAnsi" w:hAnsiTheme="minorHAnsi" w:cstheme="minorHAnsi"/>
          <w:b/>
          <w:sz w:val="22"/>
          <w:szCs w:val="22"/>
        </w:rPr>
        <w:t>2 недели</w:t>
      </w:r>
      <w:r w:rsidR="00F4155C">
        <w:rPr>
          <w:rFonts w:asciiTheme="minorHAnsi" w:hAnsiTheme="minorHAnsi" w:cstheme="minorHAnsi"/>
          <w:sz w:val="22"/>
          <w:szCs w:val="22"/>
        </w:rPr>
        <w:t>!</w:t>
      </w:r>
    </w:p>
    <w:p w:rsidR="00781261" w:rsidRDefault="00E727FE" w:rsidP="00E727FE">
      <w:pPr>
        <w:pStyle w:val="a6"/>
        <w:spacing w:before="60" w:line="100" w:lineRule="atLeast"/>
        <w:ind w:left="1276" w:hanging="1276"/>
        <w:jc w:val="center"/>
        <w:rPr>
          <w:rStyle w:val="a9"/>
          <w:b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Внимание</w:t>
      </w:r>
      <w:r w:rsidR="00781261">
        <w:rPr>
          <w:sz w:val="22"/>
          <w:szCs w:val="22"/>
          <w:u w:val="single"/>
        </w:rPr>
        <w:t xml:space="preserve">! </w:t>
      </w:r>
      <w:r w:rsidR="00781261" w:rsidRPr="00781261">
        <w:rPr>
          <w:sz w:val="22"/>
          <w:szCs w:val="22"/>
        </w:rPr>
        <w:t>Ф</w:t>
      </w:r>
      <w:r w:rsidRPr="00781261">
        <w:rPr>
          <w:sz w:val="22"/>
          <w:szCs w:val="22"/>
        </w:rPr>
        <w:t xml:space="preserve">ормы договора </w:t>
      </w:r>
      <w:r w:rsidRPr="00DC2210">
        <w:rPr>
          <w:sz w:val="22"/>
          <w:szCs w:val="22"/>
        </w:rPr>
        <w:t xml:space="preserve">и акта размещены на сайте </w:t>
      </w:r>
      <w:hyperlink r:id="rId9" w:history="1">
        <w:r w:rsidRPr="00DC2210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DC2210">
          <w:rPr>
            <w:rStyle w:val="a9"/>
            <w:b/>
            <w:sz w:val="22"/>
            <w:szCs w:val="22"/>
            <w:u w:val="none"/>
          </w:rPr>
          <w:t>-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 w:rsidR="00781261">
        <w:rPr>
          <w:rStyle w:val="a9"/>
          <w:b/>
          <w:sz w:val="22"/>
          <w:szCs w:val="22"/>
          <w:u w:val="none"/>
        </w:rPr>
        <w:t xml:space="preserve"> </w:t>
      </w:r>
    </w:p>
    <w:p w:rsidR="00E727FE" w:rsidRPr="00781261" w:rsidRDefault="00781261" w:rsidP="00E727FE">
      <w:pPr>
        <w:pStyle w:val="a6"/>
        <w:spacing w:before="60" w:line="100" w:lineRule="atLeast"/>
        <w:ind w:left="1276" w:hanging="1276"/>
        <w:jc w:val="center"/>
        <w:rPr>
          <w:rStyle w:val="a9"/>
          <w:color w:val="000000" w:themeColor="text1"/>
          <w:sz w:val="22"/>
          <w:szCs w:val="22"/>
          <w:u w:val="none"/>
        </w:rPr>
      </w:pPr>
      <w:r w:rsidRPr="00781261">
        <w:rPr>
          <w:rStyle w:val="a9"/>
          <w:color w:val="000000" w:themeColor="text1"/>
          <w:sz w:val="22"/>
          <w:szCs w:val="22"/>
          <w:u w:val="none"/>
        </w:rPr>
        <w:t>(</w:t>
      </w:r>
      <w:r w:rsidRPr="00526E71">
        <w:rPr>
          <w:rStyle w:val="a9"/>
          <w:color w:val="FF0000"/>
          <w:sz w:val="22"/>
          <w:szCs w:val="22"/>
          <w:u w:val="none"/>
        </w:rPr>
        <w:t>возможно подписание документов в рамках ЭДО</w:t>
      </w:r>
      <w:r w:rsidRPr="00781261">
        <w:rPr>
          <w:rStyle w:val="a9"/>
          <w:color w:val="000000" w:themeColor="text1"/>
          <w:sz w:val="22"/>
          <w:szCs w:val="22"/>
          <w:u w:val="none"/>
        </w:rPr>
        <w:t>)</w:t>
      </w:r>
    </w:p>
    <w:p w:rsidR="00E727FE" w:rsidRDefault="00E727FE" w:rsidP="00426F17">
      <w:pPr>
        <w:pStyle w:val="a6"/>
        <w:spacing w:before="60" w:line="100" w:lineRule="atLeast"/>
        <w:ind w:left="0"/>
        <w:jc w:val="center"/>
        <w:rPr>
          <w:rStyle w:val="a9"/>
          <w:b/>
          <w:sz w:val="22"/>
          <w:szCs w:val="22"/>
          <w:u w:val="none"/>
        </w:rPr>
      </w:pPr>
      <w:r w:rsidRPr="00EA2CCD">
        <w:rPr>
          <w:sz w:val="22"/>
          <w:szCs w:val="22"/>
        </w:rPr>
        <w:t xml:space="preserve">Дополнительная информация и </w:t>
      </w:r>
      <w:r w:rsidRPr="0078644E">
        <w:rPr>
          <w:b/>
          <w:sz w:val="22"/>
          <w:szCs w:val="22"/>
          <w:u w:val="single"/>
        </w:rPr>
        <w:t>обязательная</w:t>
      </w:r>
      <w:r w:rsidRPr="00EA2CCD">
        <w:rPr>
          <w:sz w:val="22"/>
          <w:szCs w:val="22"/>
          <w:u w:val="single"/>
        </w:rPr>
        <w:t xml:space="preserve"> регистрация</w:t>
      </w:r>
      <w:r w:rsidRPr="00EA2CCD">
        <w:rPr>
          <w:sz w:val="22"/>
          <w:szCs w:val="22"/>
        </w:rPr>
        <w:t xml:space="preserve"> на</w:t>
      </w:r>
      <w:r w:rsidR="00507BC2">
        <w:rPr>
          <w:sz w:val="22"/>
          <w:szCs w:val="22"/>
        </w:rPr>
        <w:t xml:space="preserve"> </w:t>
      </w:r>
      <w:r w:rsidRPr="00EA2CCD">
        <w:rPr>
          <w:sz w:val="22"/>
          <w:szCs w:val="22"/>
        </w:rPr>
        <w:t>сайте:</w:t>
      </w:r>
      <w:r w:rsidR="00507BC2">
        <w:rPr>
          <w:sz w:val="22"/>
          <w:szCs w:val="22"/>
        </w:rPr>
        <w:t xml:space="preserve"> </w:t>
      </w:r>
      <w:hyperlink r:id="rId10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p w:rsidR="00E727FE" w:rsidRPr="00207408" w:rsidRDefault="00E727FE" w:rsidP="00E727FE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 w:val="6"/>
          <w:szCs w:val="6"/>
          <w:u w:val="none"/>
        </w:rPr>
      </w:pPr>
    </w:p>
    <w:p w:rsidR="00E727FE" w:rsidRPr="00EA2CCD" w:rsidRDefault="00E727FE" w:rsidP="00E727FE">
      <w:pPr>
        <w:jc w:val="center"/>
        <w:rPr>
          <w:b/>
          <w:color w:val="CC0066"/>
          <w:sz w:val="22"/>
          <w:szCs w:val="22"/>
        </w:rPr>
      </w:pPr>
      <w:r w:rsidRPr="00EA2CCD">
        <w:rPr>
          <w:sz w:val="22"/>
          <w:szCs w:val="22"/>
        </w:rPr>
        <w:t>или</w:t>
      </w:r>
      <w:r w:rsidR="00507BC2">
        <w:rPr>
          <w:sz w:val="22"/>
          <w:szCs w:val="22"/>
        </w:rPr>
        <w:t xml:space="preserve"> </w:t>
      </w:r>
      <w:r w:rsidRPr="00EA2CCD">
        <w:rPr>
          <w:b/>
          <w:sz w:val="22"/>
          <w:szCs w:val="22"/>
        </w:rPr>
        <w:t xml:space="preserve">8-961-846-77-15, </w:t>
      </w:r>
      <w:r w:rsidRPr="00EA2CCD">
        <w:rPr>
          <w:b/>
          <w:sz w:val="22"/>
          <w:szCs w:val="22"/>
          <w:lang w:val="fr-FR"/>
        </w:rPr>
        <w:t>8-913-914-45-45</w:t>
      </w:r>
      <w:r w:rsidR="00507BC2">
        <w:rPr>
          <w:b/>
          <w:sz w:val="22"/>
          <w:szCs w:val="22"/>
        </w:rPr>
        <w:t xml:space="preserve"> </w:t>
      </w:r>
      <w:r w:rsidRPr="00EA2CCD">
        <w:rPr>
          <w:sz w:val="22"/>
          <w:szCs w:val="22"/>
        </w:rPr>
        <w:t>или</w:t>
      </w:r>
      <w:r w:rsidR="00507BC2">
        <w:rPr>
          <w:sz w:val="22"/>
          <w:szCs w:val="22"/>
        </w:rPr>
        <w:t xml:space="preserve"> </w:t>
      </w:r>
      <w:r w:rsidRPr="00EA2CCD">
        <w:rPr>
          <w:b/>
          <w:sz w:val="22"/>
          <w:szCs w:val="22"/>
          <w:lang w:val="fr-FR"/>
        </w:rPr>
        <w:t>e-mail</w:t>
      </w:r>
      <w:r w:rsidRPr="00EA2CCD">
        <w:rPr>
          <w:sz w:val="22"/>
          <w:szCs w:val="22"/>
          <w:lang w:val="fr-FR"/>
        </w:rPr>
        <w:t xml:space="preserve">: </w:t>
      </w:r>
      <w:hyperlink r:id="rId11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manager</w:t>
        </w:r>
        <w:r w:rsidRPr="00EA2CCD">
          <w:rPr>
            <w:rStyle w:val="a9"/>
            <w:b/>
            <w:sz w:val="22"/>
            <w:szCs w:val="22"/>
            <w:u w:val="none"/>
          </w:rPr>
          <w:t>@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EA2CCD">
          <w:rPr>
            <w:rStyle w:val="a9"/>
            <w:b/>
            <w:sz w:val="22"/>
            <w:szCs w:val="22"/>
            <w:u w:val="none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EA2CCD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</w:p>
    <w:sectPr w:rsidR="00E727FE" w:rsidRPr="00EA2CCD" w:rsidSect="00EE1387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779B5"/>
    <w:multiLevelType w:val="hybridMultilevel"/>
    <w:tmpl w:val="B93A8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3798"/>
    <w:rsid w:val="00004840"/>
    <w:rsid w:val="00010D33"/>
    <w:rsid w:val="000118E8"/>
    <w:rsid w:val="000120C4"/>
    <w:rsid w:val="00012BA8"/>
    <w:rsid w:val="00012BB5"/>
    <w:rsid w:val="000138D5"/>
    <w:rsid w:val="00014D38"/>
    <w:rsid w:val="0001537B"/>
    <w:rsid w:val="00021CBC"/>
    <w:rsid w:val="00022080"/>
    <w:rsid w:val="0002771E"/>
    <w:rsid w:val="00027833"/>
    <w:rsid w:val="00027B67"/>
    <w:rsid w:val="000321DE"/>
    <w:rsid w:val="00032D23"/>
    <w:rsid w:val="00034B2A"/>
    <w:rsid w:val="00034E59"/>
    <w:rsid w:val="0003537A"/>
    <w:rsid w:val="00035E29"/>
    <w:rsid w:val="000365A5"/>
    <w:rsid w:val="00037D7F"/>
    <w:rsid w:val="00041DFC"/>
    <w:rsid w:val="0004231A"/>
    <w:rsid w:val="00042B60"/>
    <w:rsid w:val="000430AC"/>
    <w:rsid w:val="000449A5"/>
    <w:rsid w:val="00044C43"/>
    <w:rsid w:val="0004599C"/>
    <w:rsid w:val="00046E97"/>
    <w:rsid w:val="00050C94"/>
    <w:rsid w:val="000531AE"/>
    <w:rsid w:val="00053596"/>
    <w:rsid w:val="00053BCA"/>
    <w:rsid w:val="00054B68"/>
    <w:rsid w:val="00054BF5"/>
    <w:rsid w:val="000555F3"/>
    <w:rsid w:val="00056BD6"/>
    <w:rsid w:val="000613DA"/>
    <w:rsid w:val="00063F18"/>
    <w:rsid w:val="000647DE"/>
    <w:rsid w:val="00064AB9"/>
    <w:rsid w:val="00064C72"/>
    <w:rsid w:val="000658BD"/>
    <w:rsid w:val="00065923"/>
    <w:rsid w:val="00065B72"/>
    <w:rsid w:val="00067E72"/>
    <w:rsid w:val="00067FEF"/>
    <w:rsid w:val="00070D36"/>
    <w:rsid w:val="0007129D"/>
    <w:rsid w:val="0007201E"/>
    <w:rsid w:val="0007205E"/>
    <w:rsid w:val="00072ABC"/>
    <w:rsid w:val="00073698"/>
    <w:rsid w:val="00073E6C"/>
    <w:rsid w:val="0007412F"/>
    <w:rsid w:val="00083927"/>
    <w:rsid w:val="00083D19"/>
    <w:rsid w:val="000847F4"/>
    <w:rsid w:val="00085EFE"/>
    <w:rsid w:val="00086052"/>
    <w:rsid w:val="0008728A"/>
    <w:rsid w:val="00087D7B"/>
    <w:rsid w:val="00087E7C"/>
    <w:rsid w:val="000921F5"/>
    <w:rsid w:val="00093090"/>
    <w:rsid w:val="000936C6"/>
    <w:rsid w:val="00095077"/>
    <w:rsid w:val="000968F2"/>
    <w:rsid w:val="000A08DA"/>
    <w:rsid w:val="000A10F1"/>
    <w:rsid w:val="000A13C6"/>
    <w:rsid w:val="000A320D"/>
    <w:rsid w:val="000A519A"/>
    <w:rsid w:val="000A5730"/>
    <w:rsid w:val="000A5FAE"/>
    <w:rsid w:val="000A60CC"/>
    <w:rsid w:val="000A6171"/>
    <w:rsid w:val="000A674B"/>
    <w:rsid w:val="000B15FF"/>
    <w:rsid w:val="000B38A8"/>
    <w:rsid w:val="000B4155"/>
    <w:rsid w:val="000C1A86"/>
    <w:rsid w:val="000C311F"/>
    <w:rsid w:val="000C350A"/>
    <w:rsid w:val="000C43E8"/>
    <w:rsid w:val="000C56EB"/>
    <w:rsid w:val="000C5B84"/>
    <w:rsid w:val="000C65D4"/>
    <w:rsid w:val="000C784E"/>
    <w:rsid w:val="000C79B3"/>
    <w:rsid w:val="000D1307"/>
    <w:rsid w:val="000D162F"/>
    <w:rsid w:val="000D209E"/>
    <w:rsid w:val="000D20A2"/>
    <w:rsid w:val="000D3216"/>
    <w:rsid w:val="000D33D8"/>
    <w:rsid w:val="000D437E"/>
    <w:rsid w:val="000D4BD8"/>
    <w:rsid w:val="000D530F"/>
    <w:rsid w:val="000D56D3"/>
    <w:rsid w:val="000D71E1"/>
    <w:rsid w:val="000D7249"/>
    <w:rsid w:val="000E0068"/>
    <w:rsid w:val="000E11ED"/>
    <w:rsid w:val="000E225B"/>
    <w:rsid w:val="000E41F5"/>
    <w:rsid w:val="000E4707"/>
    <w:rsid w:val="000E5643"/>
    <w:rsid w:val="000E5CCA"/>
    <w:rsid w:val="000E6ED0"/>
    <w:rsid w:val="000E70CC"/>
    <w:rsid w:val="000E713D"/>
    <w:rsid w:val="000E7F05"/>
    <w:rsid w:val="000F0D59"/>
    <w:rsid w:val="000F1C54"/>
    <w:rsid w:val="000F28D6"/>
    <w:rsid w:val="000F441B"/>
    <w:rsid w:val="000F5248"/>
    <w:rsid w:val="000F619E"/>
    <w:rsid w:val="000F6414"/>
    <w:rsid w:val="000F64AF"/>
    <w:rsid w:val="000F70D7"/>
    <w:rsid w:val="000F7F40"/>
    <w:rsid w:val="00101352"/>
    <w:rsid w:val="00102C1A"/>
    <w:rsid w:val="0010407A"/>
    <w:rsid w:val="00105582"/>
    <w:rsid w:val="00106931"/>
    <w:rsid w:val="00106CAD"/>
    <w:rsid w:val="001075EE"/>
    <w:rsid w:val="00107698"/>
    <w:rsid w:val="0010778C"/>
    <w:rsid w:val="001077F7"/>
    <w:rsid w:val="00107D1A"/>
    <w:rsid w:val="00110E32"/>
    <w:rsid w:val="0011102A"/>
    <w:rsid w:val="001161F5"/>
    <w:rsid w:val="001163A1"/>
    <w:rsid w:val="00116E87"/>
    <w:rsid w:val="00120106"/>
    <w:rsid w:val="00120606"/>
    <w:rsid w:val="001210FC"/>
    <w:rsid w:val="00121A44"/>
    <w:rsid w:val="00122F24"/>
    <w:rsid w:val="00124650"/>
    <w:rsid w:val="001279E5"/>
    <w:rsid w:val="001300FD"/>
    <w:rsid w:val="00133F5A"/>
    <w:rsid w:val="001341BD"/>
    <w:rsid w:val="00134755"/>
    <w:rsid w:val="00135234"/>
    <w:rsid w:val="00135E14"/>
    <w:rsid w:val="00137044"/>
    <w:rsid w:val="0013764D"/>
    <w:rsid w:val="00140FA4"/>
    <w:rsid w:val="0014127C"/>
    <w:rsid w:val="001417E2"/>
    <w:rsid w:val="00143911"/>
    <w:rsid w:val="00146164"/>
    <w:rsid w:val="001471FE"/>
    <w:rsid w:val="00147208"/>
    <w:rsid w:val="001474FE"/>
    <w:rsid w:val="00152F55"/>
    <w:rsid w:val="00153134"/>
    <w:rsid w:val="0015383E"/>
    <w:rsid w:val="00153A09"/>
    <w:rsid w:val="00154DBC"/>
    <w:rsid w:val="001556AC"/>
    <w:rsid w:val="00156B36"/>
    <w:rsid w:val="00160296"/>
    <w:rsid w:val="00160F77"/>
    <w:rsid w:val="00161CDA"/>
    <w:rsid w:val="00164BEB"/>
    <w:rsid w:val="0016722A"/>
    <w:rsid w:val="0016735B"/>
    <w:rsid w:val="001732C5"/>
    <w:rsid w:val="001734FF"/>
    <w:rsid w:val="00176525"/>
    <w:rsid w:val="00177510"/>
    <w:rsid w:val="00177C0D"/>
    <w:rsid w:val="001806B1"/>
    <w:rsid w:val="001818AE"/>
    <w:rsid w:val="00181EC4"/>
    <w:rsid w:val="00183858"/>
    <w:rsid w:val="00186D43"/>
    <w:rsid w:val="001909DC"/>
    <w:rsid w:val="001913FF"/>
    <w:rsid w:val="00191ADA"/>
    <w:rsid w:val="00192A1D"/>
    <w:rsid w:val="00194684"/>
    <w:rsid w:val="0019563D"/>
    <w:rsid w:val="00195B42"/>
    <w:rsid w:val="001A0F13"/>
    <w:rsid w:val="001A1472"/>
    <w:rsid w:val="001A1D63"/>
    <w:rsid w:val="001A27A3"/>
    <w:rsid w:val="001A501E"/>
    <w:rsid w:val="001A5626"/>
    <w:rsid w:val="001A7137"/>
    <w:rsid w:val="001A77E0"/>
    <w:rsid w:val="001A7BBC"/>
    <w:rsid w:val="001A7C28"/>
    <w:rsid w:val="001B0189"/>
    <w:rsid w:val="001B1612"/>
    <w:rsid w:val="001B23B6"/>
    <w:rsid w:val="001B2A75"/>
    <w:rsid w:val="001B2BA6"/>
    <w:rsid w:val="001B439D"/>
    <w:rsid w:val="001B4B90"/>
    <w:rsid w:val="001B4F3D"/>
    <w:rsid w:val="001C0821"/>
    <w:rsid w:val="001C175D"/>
    <w:rsid w:val="001C4FCF"/>
    <w:rsid w:val="001C5461"/>
    <w:rsid w:val="001C7E97"/>
    <w:rsid w:val="001D3018"/>
    <w:rsid w:val="001D6826"/>
    <w:rsid w:val="001D7D02"/>
    <w:rsid w:val="001E3FDD"/>
    <w:rsid w:val="001E5787"/>
    <w:rsid w:val="001E591E"/>
    <w:rsid w:val="001E66C1"/>
    <w:rsid w:val="001E6F65"/>
    <w:rsid w:val="001F24BA"/>
    <w:rsid w:val="001F3BC5"/>
    <w:rsid w:val="001F45C4"/>
    <w:rsid w:val="001F53FF"/>
    <w:rsid w:val="001F5A0D"/>
    <w:rsid w:val="001F64C6"/>
    <w:rsid w:val="001F6C47"/>
    <w:rsid w:val="001F7292"/>
    <w:rsid w:val="002024F4"/>
    <w:rsid w:val="0020451C"/>
    <w:rsid w:val="00204C35"/>
    <w:rsid w:val="00207408"/>
    <w:rsid w:val="0021074E"/>
    <w:rsid w:val="00210A1E"/>
    <w:rsid w:val="00210E86"/>
    <w:rsid w:val="002129A8"/>
    <w:rsid w:val="002138CD"/>
    <w:rsid w:val="002149F8"/>
    <w:rsid w:val="00214C93"/>
    <w:rsid w:val="00215426"/>
    <w:rsid w:val="0021678E"/>
    <w:rsid w:val="002173D2"/>
    <w:rsid w:val="00217550"/>
    <w:rsid w:val="00217DF2"/>
    <w:rsid w:val="002202C3"/>
    <w:rsid w:val="002202F5"/>
    <w:rsid w:val="0022317E"/>
    <w:rsid w:val="002247F6"/>
    <w:rsid w:val="00224970"/>
    <w:rsid w:val="002264BB"/>
    <w:rsid w:val="002264F5"/>
    <w:rsid w:val="0023080C"/>
    <w:rsid w:val="00230D20"/>
    <w:rsid w:val="00232BBB"/>
    <w:rsid w:val="00234656"/>
    <w:rsid w:val="00234828"/>
    <w:rsid w:val="00235FAC"/>
    <w:rsid w:val="00245330"/>
    <w:rsid w:val="002461C5"/>
    <w:rsid w:val="00247A7F"/>
    <w:rsid w:val="002501BC"/>
    <w:rsid w:val="002506AD"/>
    <w:rsid w:val="00250916"/>
    <w:rsid w:val="00251A11"/>
    <w:rsid w:val="00251AE1"/>
    <w:rsid w:val="00252F7B"/>
    <w:rsid w:val="00254BC7"/>
    <w:rsid w:val="002609D3"/>
    <w:rsid w:val="00260BA3"/>
    <w:rsid w:val="002625F7"/>
    <w:rsid w:val="00265560"/>
    <w:rsid w:val="00270A82"/>
    <w:rsid w:val="00271799"/>
    <w:rsid w:val="00273C11"/>
    <w:rsid w:val="00273F00"/>
    <w:rsid w:val="00273F7E"/>
    <w:rsid w:val="00274344"/>
    <w:rsid w:val="00274DA4"/>
    <w:rsid w:val="002751A6"/>
    <w:rsid w:val="00275438"/>
    <w:rsid w:val="0027556A"/>
    <w:rsid w:val="00275F9E"/>
    <w:rsid w:val="00276BD2"/>
    <w:rsid w:val="0027756B"/>
    <w:rsid w:val="00277640"/>
    <w:rsid w:val="00277FB5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2D24"/>
    <w:rsid w:val="00293133"/>
    <w:rsid w:val="00293178"/>
    <w:rsid w:val="002939F3"/>
    <w:rsid w:val="00296F96"/>
    <w:rsid w:val="002975B9"/>
    <w:rsid w:val="002A09CC"/>
    <w:rsid w:val="002A1F02"/>
    <w:rsid w:val="002A218C"/>
    <w:rsid w:val="002A32B3"/>
    <w:rsid w:val="002A3662"/>
    <w:rsid w:val="002A3889"/>
    <w:rsid w:val="002A5218"/>
    <w:rsid w:val="002A5AB5"/>
    <w:rsid w:val="002A68D1"/>
    <w:rsid w:val="002B189A"/>
    <w:rsid w:val="002B35A0"/>
    <w:rsid w:val="002B4B8D"/>
    <w:rsid w:val="002B5F70"/>
    <w:rsid w:val="002C1EBA"/>
    <w:rsid w:val="002C336E"/>
    <w:rsid w:val="002C3B3C"/>
    <w:rsid w:val="002C47D9"/>
    <w:rsid w:val="002C56BA"/>
    <w:rsid w:val="002C5E32"/>
    <w:rsid w:val="002C7931"/>
    <w:rsid w:val="002D0109"/>
    <w:rsid w:val="002D186D"/>
    <w:rsid w:val="002D2938"/>
    <w:rsid w:val="002D35E7"/>
    <w:rsid w:val="002D3A43"/>
    <w:rsid w:val="002D5765"/>
    <w:rsid w:val="002D73B6"/>
    <w:rsid w:val="002D758E"/>
    <w:rsid w:val="002E1DFD"/>
    <w:rsid w:val="002E418C"/>
    <w:rsid w:val="002E4721"/>
    <w:rsid w:val="002E6CF5"/>
    <w:rsid w:val="002F06BE"/>
    <w:rsid w:val="002F64B8"/>
    <w:rsid w:val="0030118D"/>
    <w:rsid w:val="003013B8"/>
    <w:rsid w:val="00302B14"/>
    <w:rsid w:val="0030521A"/>
    <w:rsid w:val="00305B5E"/>
    <w:rsid w:val="003062DE"/>
    <w:rsid w:val="0030722A"/>
    <w:rsid w:val="00307B76"/>
    <w:rsid w:val="00310132"/>
    <w:rsid w:val="00310D19"/>
    <w:rsid w:val="003128C1"/>
    <w:rsid w:val="00312FDC"/>
    <w:rsid w:val="00315767"/>
    <w:rsid w:val="003165E6"/>
    <w:rsid w:val="00317E55"/>
    <w:rsid w:val="00321B12"/>
    <w:rsid w:val="0032344E"/>
    <w:rsid w:val="0032511F"/>
    <w:rsid w:val="00326278"/>
    <w:rsid w:val="00326A8B"/>
    <w:rsid w:val="00330CDA"/>
    <w:rsid w:val="003315A7"/>
    <w:rsid w:val="00332708"/>
    <w:rsid w:val="00333CC4"/>
    <w:rsid w:val="00334B41"/>
    <w:rsid w:val="003358C8"/>
    <w:rsid w:val="00335B16"/>
    <w:rsid w:val="00335D96"/>
    <w:rsid w:val="003377DB"/>
    <w:rsid w:val="00337B5B"/>
    <w:rsid w:val="0034037E"/>
    <w:rsid w:val="00340D2B"/>
    <w:rsid w:val="00341829"/>
    <w:rsid w:val="00341C2F"/>
    <w:rsid w:val="00341F15"/>
    <w:rsid w:val="00342C39"/>
    <w:rsid w:val="00343B08"/>
    <w:rsid w:val="00346FB3"/>
    <w:rsid w:val="00351F2E"/>
    <w:rsid w:val="00352DFC"/>
    <w:rsid w:val="00354816"/>
    <w:rsid w:val="00355035"/>
    <w:rsid w:val="00355711"/>
    <w:rsid w:val="00361210"/>
    <w:rsid w:val="0036376F"/>
    <w:rsid w:val="00363F4E"/>
    <w:rsid w:val="00365906"/>
    <w:rsid w:val="00366D89"/>
    <w:rsid w:val="00367F19"/>
    <w:rsid w:val="003705C3"/>
    <w:rsid w:val="00370883"/>
    <w:rsid w:val="0037189D"/>
    <w:rsid w:val="00371B87"/>
    <w:rsid w:val="0037429D"/>
    <w:rsid w:val="003754FB"/>
    <w:rsid w:val="003778E9"/>
    <w:rsid w:val="003804D6"/>
    <w:rsid w:val="00382C5B"/>
    <w:rsid w:val="003839A0"/>
    <w:rsid w:val="00384AF2"/>
    <w:rsid w:val="0038603B"/>
    <w:rsid w:val="00387039"/>
    <w:rsid w:val="003915A9"/>
    <w:rsid w:val="00392F8D"/>
    <w:rsid w:val="00393406"/>
    <w:rsid w:val="00394108"/>
    <w:rsid w:val="00394A2A"/>
    <w:rsid w:val="00394A9D"/>
    <w:rsid w:val="00395B5C"/>
    <w:rsid w:val="00395EB6"/>
    <w:rsid w:val="003962F0"/>
    <w:rsid w:val="00396762"/>
    <w:rsid w:val="00397224"/>
    <w:rsid w:val="00397598"/>
    <w:rsid w:val="003A037A"/>
    <w:rsid w:val="003A03DB"/>
    <w:rsid w:val="003A0FC3"/>
    <w:rsid w:val="003A1A2C"/>
    <w:rsid w:val="003A20C2"/>
    <w:rsid w:val="003A20C5"/>
    <w:rsid w:val="003A231A"/>
    <w:rsid w:val="003A7F7D"/>
    <w:rsid w:val="003A7FBE"/>
    <w:rsid w:val="003B0F44"/>
    <w:rsid w:val="003B25A5"/>
    <w:rsid w:val="003B2C53"/>
    <w:rsid w:val="003B32A6"/>
    <w:rsid w:val="003B45F0"/>
    <w:rsid w:val="003B4779"/>
    <w:rsid w:val="003C0223"/>
    <w:rsid w:val="003C3F00"/>
    <w:rsid w:val="003C443E"/>
    <w:rsid w:val="003C495B"/>
    <w:rsid w:val="003C54E2"/>
    <w:rsid w:val="003C66F3"/>
    <w:rsid w:val="003D31B8"/>
    <w:rsid w:val="003D3B10"/>
    <w:rsid w:val="003D4C44"/>
    <w:rsid w:val="003D7847"/>
    <w:rsid w:val="003E14B4"/>
    <w:rsid w:val="003E1C5B"/>
    <w:rsid w:val="003E22FC"/>
    <w:rsid w:val="003E2BA5"/>
    <w:rsid w:val="003E4D2F"/>
    <w:rsid w:val="003E525B"/>
    <w:rsid w:val="003E52C3"/>
    <w:rsid w:val="003E61E9"/>
    <w:rsid w:val="003E6558"/>
    <w:rsid w:val="003E68BE"/>
    <w:rsid w:val="003F0934"/>
    <w:rsid w:val="003F1011"/>
    <w:rsid w:val="003F1B58"/>
    <w:rsid w:val="003F2F89"/>
    <w:rsid w:val="003F318E"/>
    <w:rsid w:val="003F37EC"/>
    <w:rsid w:val="003F3DB3"/>
    <w:rsid w:val="003F4711"/>
    <w:rsid w:val="003F4750"/>
    <w:rsid w:val="003F4936"/>
    <w:rsid w:val="003F519A"/>
    <w:rsid w:val="003F7BB6"/>
    <w:rsid w:val="003F7F0A"/>
    <w:rsid w:val="004012BF"/>
    <w:rsid w:val="004024F6"/>
    <w:rsid w:val="0040255E"/>
    <w:rsid w:val="004027F2"/>
    <w:rsid w:val="00403698"/>
    <w:rsid w:val="004058DB"/>
    <w:rsid w:val="0040622F"/>
    <w:rsid w:val="00413556"/>
    <w:rsid w:val="00413AEE"/>
    <w:rsid w:val="00413B0C"/>
    <w:rsid w:val="00414381"/>
    <w:rsid w:val="00414FA2"/>
    <w:rsid w:val="00415411"/>
    <w:rsid w:val="00415BEE"/>
    <w:rsid w:val="004166ED"/>
    <w:rsid w:val="00417E5E"/>
    <w:rsid w:val="00420333"/>
    <w:rsid w:val="00420439"/>
    <w:rsid w:val="00421BEE"/>
    <w:rsid w:val="00421E02"/>
    <w:rsid w:val="00421E74"/>
    <w:rsid w:val="0042453A"/>
    <w:rsid w:val="0042480B"/>
    <w:rsid w:val="00426CC0"/>
    <w:rsid w:val="00426F17"/>
    <w:rsid w:val="00430B9F"/>
    <w:rsid w:val="00430E8C"/>
    <w:rsid w:val="004311DB"/>
    <w:rsid w:val="00433198"/>
    <w:rsid w:val="00433426"/>
    <w:rsid w:val="00433FAD"/>
    <w:rsid w:val="00435B59"/>
    <w:rsid w:val="00435C24"/>
    <w:rsid w:val="0043611D"/>
    <w:rsid w:val="00436AB1"/>
    <w:rsid w:val="00440931"/>
    <w:rsid w:val="00441C08"/>
    <w:rsid w:val="00441CB8"/>
    <w:rsid w:val="0044211D"/>
    <w:rsid w:val="00442F2F"/>
    <w:rsid w:val="004431BC"/>
    <w:rsid w:val="00445C7D"/>
    <w:rsid w:val="00450BD6"/>
    <w:rsid w:val="00450E51"/>
    <w:rsid w:val="00451620"/>
    <w:rsid w:val="00453C0C"/>
    <w:rsid w:val="004549DC"/>
    <w:rsid w:val="00454E5C"/>
    <w:rsid w:val="0045631B"/>
    <w:rsid w:val="00456A59"/>
    <w:rsid w:val="0046041A"/>
    <w:rsid w:val="00461B3A"/>
    <w:rsid w:val="00461D6E"/>
    <w:rsid w:val="004629A3"/>
    <w:rsid w:val="00462E61"/>
    <w:rsid w:val="00467D9E"/>
    <w:rsid w:val="00471A07"/>
    <w:rsid w:val="004721E0"/>
    <w:rsid w:val="00473B40"/>
    <w:rsid w:val="00473D6E"/>
    <w:rsid w:val="00474251"/>
    <w:rsid w:val="0047533F"/>
    <w:rsid w:val="0047648A"/>
    <w:rsid w:val="0047736B"/>
    <w:rsid w:val="00477557"/>
    <w:rsid w:val="00477ABB"/>
    <w:rsid w:val="0048175B"/>
    <w:rsid w:val="00481FB2"/>
    <w:rsid w:val="00482A84"/>
    <w:rsid w:val="00483358"/>
    <w:rsid w:val="004836BA"/>
    <w:rsid w:val="004853F3"/>
    <w:rsid w:val="00490673"/>
    <w:rsid w:val="00490D8D"/>
    <w:rsid w:val="0049192B"/>
    <w:rsid w:val="00491B08"/>
    <w:rsid w:val="00492DB4"/>
    <w:rsid w:val="00493D8B"/>
    <w:rsid w:val="004A279E"/>
    <w:rsid w:val="004A7959"/>
    <w:rsid w:val="004B65F3"/>
    <w:rsid w:val="004B73B1"/>
    <w:rsid w:val="004C305D"/>
    <w:rsid w:val="004C486C"/>
    <w:rsid w:val="004C4A80"/>
    <w:rsid w:val="004C6034"/>
    <w:rsid w:val="004C6678"/>
    <w:rsid w:val="004C6D66"/>
    <w:rsid w:val="004C7102"/>
    <w:rsid w:val="004C710D"/>
    <w:rsid w:val="004D0ED4"/>
    <w:rsid w:val="004D1567"/>
    <w:rsid w:val="004D2EAF"/>
    <w:rsid w:val="004D541C"/>
    <w:rsid w:val="004D55D6"/>
    <w:rsid w:val="004D6BB7"/>
    <w:rsid w:val="004D7869"/>
    <w:rsid w:val="004D7E22"/>
    <w:rsid w:val="004E0350"/>
    <w:rsid w:val="004E09AA"/>
    <w:rsid w:val="004E1C5E"/>
    <w:rsid w:val="004E5E4B"/>
    <w:rsid w:val="004E6B37"/>
    <w:rsid w:val="004F0292"/>
    <w:rsid w:val="004F1277"/>
    <w:rsid w:val="004F27AC"/>
    <w:rsid w:val="004F2E59"/>
    <w:rsid w:val="004F4240"/>
    <w:rsid w:val="004F6D8F"/>
    <w:rsid w:val="00500FC1"/>
    <w:rsid w:val="00505932"/>
    <w:rsid w:val="00505EBF"/>
    <w:rsid w:val="00506026"/>
    <w:rsid w:val="00506C32"/>
    <w:rsid w:val="00507857"/>
    <w:rsid w:val="00507BC2"/>
    <w:rsid w:val="00511202"/>
    <w:rsid w:val="005113A9"/>
    <w:rsid w:val="005169BD"/>
    <w:rsid w:val="00516CCA"/>
    <w:rsid w:val="0051739F"/>
    <w:rsid w:val="00523D5B"/>
    <w:rsid w:val="0052544B"/>
    <w:rsid w:val="00525BD6"/>
    <w:rsid w:val="00526E71"/>
    <w:rsid w:val="00527C71"/>
    <w:rsid w:val="00530787"/>
    <w:rsid w:val="00532015"/>
    <w:rsid w:val="00535F4B"/>
    <w:rsid w:val="005365DC"/>
    <w:rsid w:val="00536E36"/>
    <w:rsid w:val="00536EE8"/>
    <w:rsid w:val="00540F79"/>
    <w:rsid w:val="00541C22"/>
    <w:rsid w:val="005426C1"/>
    <w:rsid w:val="005431F8"/>
    <w:rsid w:val="005432B3"/>
    <w:rsid w:val="00543FDD"/>
    <w:rsid w:val="005511CA"/>
    <w:rsid w:val="005514FE"/>
    <w:rsid w:val="00552711"/>
    <w:rsid w:val="00552B07"/>
    <w:rsid w:val="00553508"/>
    <w:rsid w:val="005564E8"/>
    <w:rsid w:val="00557D2C"/>
    <w:rsid w:val="00560346"/>
    <w:rsid w:val="00560EDC"/>
    <w:rsid w:val="00561AFE"/>
    <w:rsid w:val="00563E72"/>
    <w:rsid w:val="0056498F"/>
    <w:rsid w:val="00565C21"/>
    <w:rsid w:val="00566347"/>
    <w:rsid w:val="00566578"/>
    <w:rsid w:val="00570093"/>
    <w:rsid w:val="00570DDE"/>
    <w:rsid w:val="00570EBA"/>
    <w:rsid w:val="005715AA"/>
    <w:rsid w:val="00572AA6"/>
    <w:rsid w:val="005734C4"/>
    <w:rsid w:val="00573521"/>
    <w:rsid w:val="0058135A"/>
    <w:rsid w:val="00582D62"/>
    <w:rsid w:val="00582EEE"/>
    <w:rsid w:val="00584113"/>
    <w:rsid w:val="00584547"/>
    <w:rsid w:val="005853F3"/>
    <w:rsid w:val="00585F0C"/>
    <w:rsid w:val="00586B5F"/>
    <w:rsid w:val="00590A6F"/>
    <w:rsid w:val="00592BCE"/>
    <w:rsid w:val="00594048"/>
    <w:rsid w:val="0059430C"/>
    <w:rsid w:val="0059430E"/>
    <w:rsid w:val="0059766E"/>
    <w:rsid w:val="005976ED"/>
    <w:rsid w:val="00597D33"/>
    <w:rsid w:val="005A300E"/>
    <w:rsid w:val="005A33F0"/>
    <w:rsid w:val="005A442A"/>
    <w:rsid w:val="005A6968"/>
    <w:rsid w:val="005A6B90"/>
    <w:rsid w:val="005A758D"/>
    <w:rsid w:val="005B09E9"/>
    <w:rsid w:val="005B0C66"/>
    <w:rsid w:val="005B1DB3"/>
    <w:rsid w:val="005B3999"/>
    <w:rsid w:val="005B4C5A"/>
    <w:rsid w:val="005B6CDB"/>
    <w:rsid w:val="005B7555"/>
    <w:rsid w:val="005B7BA5"/>
    <w:rsid w:val="005C2B31"/>
    <w:rsid w:val="005C390E"/>
    <w:rsid w:val="005C3A16"/>
    <w:rsid w:val="005C44DE"/>
    <w:rsid w:val="005C49A8"/>
    <w:rsid w:val="005C5B14"/>
    <w:rsid w:val="005C5FD3"/>
    <w:rsid w:val="005D0D4D"/>
    <w:rsid w:val="005D1A0D"/>
    <w:rsid w:val="005D35FF"/>
    <w:rsid w:val="005D3D5C"/>
    <w:rsid w:val="005D45A6"/>
    <w:rsid w:val="005D53E6"/>
    <w:rsid w:val="005D656E"/>
    <w:rsid w:val="005D72BD"/>
    <w:rsid w:val="005E12A5"/>
    <w:rsid w:val="005E17B6"/>
    <w:rsid w:val="005E2429"/>
    <w:rsid w:val="005E24F4"/>
    <w:rsid w:val="005E37B5"/>
    <w:rsid w:val="005E7340"/>
    <w:rsid w:val="005F2066"/>
    <w:rsid w:val="005F21F8"/>
    <w:rsid w:val="005F2DBB"/>
    <w:rsid w:val="005F34A2"/>
    <w:rsid w:val="005F40DA"/>
    <w:rsid w:val="005F5080"/>
    <w:rsid w:val="005F62B8"/>
    <w:rsid w:val="005F7297"/>
    <w:rsid w:val="005F785E"/>
    <w:rsid w:val="0060326A"/>
    <w:rsid w:val="00603803"/>
    <w:rsid w:val="006039D2"/>
    <w:rsid w:val="00604A77"/>
    <w:rsid w:val="006102B5"/>
    <w:rsid w:val="0061056D"/>
    <w:rsid w:val="00611E3A"/>
    <w:rsid w:val="00615E6B"/>
    <w:rsid w:val="00617398"/>
    <w:rsid w:val="00622C5F"/>
    <w:rsid w:val="00624D36"/>
    <w:rsid w:val="00625C12"/>
    <w:rsid w:val="00626F75"/>
    <w:rsid w:val="00626F80"/>
    <w:rsid w:val="0063358F"/>
    <w:rsid w:val="00634077"/>
    <w:rsid w:val="0063510E"/>
    <w:rsid w:val="006355D0"/>
    <w:rsid w:val="0064088C"/>
    <w:rsid w:val="00640DDB"/>
    <w:rsid w:val="0064147A"/>
    <w:rsid w:val="00641979"/>
    <w:rsid w:val="00641CCD"/>
    <w:rsid w:val="00642235"/>
    <w:rsid w:val="00642C00"/>
    <w:rsid w:val="00647876"/>
    <w:rsid w:val="00650CFB"/>
    <w:rsid w:val="00653EDA"/>
    <w:rsid w:val="0065451E"/>
    <w:rsid w:val="00656CD2"/>
    <w:rsid w:val="00657552"/>
    <w:rsid w:val="00657716"/>
    <w:rsid w:val="00657F5E"/>
    <w:rsid w:val="00660972"/>
    <w:rsid w:val="00662C24"/>
    <w:rsid w:val="00662F57"/>
    <w:rsid w:val="00663F17"/>
    <w:rsid w:val="0066405F"/>
    <w:rsid w:val="00666A1B"/>
    <w:rsid w:val="00666A47"/>
    <w:rsid w:val="00670D15"/>
    <w:rsid w:val="006715BE"/>
    <w:rsid w:val="00675EF2"/>
    <w:rsid w:val="006767CF"/>
    <w:rsid w:val="006843FB"/>
    <w:rsid w:val="006853C1"/>
    <w:rsid w:val="00686E90"/>
    <w:rsid w:val="0068715D"/>
    <w:rsid w:val="00691DDC"/>
    <w:rsid w:val="006930AB"/>
    <w:rsid w:val="006948EA"/>
    <w:rsid w:val="00694E33"/>
    <w:rsid w:val="006957ED"/>
    <w:rsid w:val="00695F68"/>
    <w:rsid w:val="006978FD"/>
    <w:rsid w:val="006979AB"/>
    <w:rsid w:val="00697A6A"/>
    <w:rsid w:val="006A09F7"/>
    <w:rsid w:val="006A2D99"/>
    <w:rsid w:val="006A3EC6"/>
    <w:rsid w:val="006A47B0"/>
    <w:rsid w:val="006A5711"/>
    <w:rsid w:val="006A5DB9"/>
    <w:rsid w:val="006A6E16"/>
    <w:rsid w:val="006B21E5"/>
    <w:rsid w:val="006B4B26"/>
    <w:rsid w:val="006B4D4A"/>
    <w:rsid w:val="006B5804"/>
    <w:rsid w:val="006B6744"/>
    <w:rsid w:val="006B6E4F"/>
    <w:rsid w:val="006C3735"/>
    <w:rsid w:val="006C5E7D"/>
    <w:rsid w:val="006C679F"/>
    <w:rsid w:val="006C68E4"/>
    <w:rsid w:val="006D023F"/>
    <w:rsid w:val="006D0C6C"/>
    <w:rsid w:val="006D18BC"/>
    <w:rsid w:val="006D3337"/>
    <w:rsid w:val="006D5516"/>
    <w:rsid w:val="006D6C9C"/>
    <w:rsid w:val="006E3FF7"/>
    <w:rsid w:val="006E4356"/>
    <w:rsid w:val="006E53D7"/>
    <w:rsid w:val="006E6685"/>
    <w:rsid w:val="006E6C13"/>
    <w:rsid w:val="006F156A"/>
    <w:rsid w:val="006F5151"/>
    <w:rsid w:val="006F70A2"/>
    <w:rsid w:val="006F74EE"/>
    <w:rsid w:val="006F7BD0"/>
    <w:rsid w:val="006F7D6B"/>
    <w:rsid w:val="0070044C"/>
    <w:rsid w:val="00700DB9"/>
    <w:rsid w:val="00701343"/>
    <w:rsid w:val="007030B3"/>
    <w:rsid w:val="00705EDE"/>
    <w:rsid w:val="0070794B"/>
    <w:rsid w:val="00711365"/>
    <w:rsid w:val="007123A9"/>
    <w:rsid w:val="0071283F"/>
    <w:rsid w:val="0071444D"/>
    <w:rsid w:val="00716A9F"/>
    <w:rsid w:val="0071713C"/>
    <w:rsid w:val="0071796F"/>
    <w:rsid w:val="00721BB8"/>
    <w:rsid w:val="007252D1"/>
    <w:rsid w:val="00725E69"/>
    <w:rsid w:val="0072706A"/>
    <w:rsid w:val="0072784B"/>
    <w:rsid w:val="00727FA4"/>
    <w:rsid w:val="0073073B"/>
    <w:rsid w:val="00731AE7"/>
    <w:rsid w:val="00734A69"/>
    <w:rsid w:val="00737CEA"/>
    <w:rsid w:val="0074271F"/>
    <w:rsid w:val="0074297C"/>
    <w:rsid w:val="00742A6E"/>
    <w:rsid w:val="00744C28"/>
    <w:rsid w:val="00745168"/>
    <w:rsid w:val="007460B9"/>
    <w:rsid w:val="007506AE"/>
    <w:rsid w:val="00750D2F"/>
    <w:rsid w:val="00751E91"/>
    <w:rsid w:val="00754754"/>
    <w:rsid w:val="00754FCC"/>
    <w:rsid w:val="007551ED"/>
    <w:rsid w:val="00755E00"/>
    <w:rsid w:val="00756472"/>
    <w:rsid w:val="00757A2F"/>
    <w:rsid w:val="00757C65"/>
    <w:rsid w:val="0076183F"/>
    <w:rsid w:val="007649D6"/>
    <w:rsid w:val="00765088"/>
    <w:rsid w:val="0076665C"/>
    <w:rsid w:val="00766921"/>
    <w:rsid w:val="0077305B"/>
    <w:rsid w:val="0077330B"/>
    <w:rsid w:val="0077434D"/>
    <w:rsid w:val="00776AE4"/>
    <w:rsid w:val="007770A5"/>
    <w:rsid w:val="0077717A"/>
    <w:rsid w:val="00777E4A"/>
    <w:rsid w:val="00781261"/>
    <w:rsid w:val="00784365"/>
    <w:rsid w:val="007845AB"/>
    <w:rsid w:val="00784CA5"/>
    <w:rsid w:val="0078644E"/>
    <w:rsid w:val="007906EF"/>
    <w:rsid w:val="007913DE"/>
    <w:rsid w:val="00791608"/>
    <w:rsid w:val="00791A00"/>
    <w:rsid w:val="007949BF"/>
    <w:rsid w:val="00794DDE"/>
    <w:rsid w:val="007954E3"/>
    <w:rsid w:val="00796F93"/>
    <w:rsid w:val="007A1805"/>
    <w:rsid w:val="007A1C67"/>
    <w:rsid w:val="007A41CD"/>
    <w:rsid w:val="007A43FF"/>
    <w:rsid w:val="007A44FA"/>
    <w:rsid w:val="007A6845"/>
    <w:rsid w:val="007A68E1"/>
    <w:rsid w:val="007A6FFB"/>
    <w:rsid w:val="007A78CD"/>
    <w:rsid w:val="007A7FD8"/>
    <w:rsid w:val="007B0891"/>
    <w:rsid w:val="007B12B6"/>
    <w:rsid w:val="007B473B"/>
    <w:rsid w:val="007B4DBD"/>
    <w:rsid w:val="007B5FB0"/>
    <w:rsid w:val="007B6502"/>
    <w:rsid w:val="007C14C1"/>
    <w:rsid w:val="007C16A9"/>
    <w:rsid w:val="007C25A7"/>
    <w:rsid w:val="007C4BAA"/>
    <w:rsid w:val="007D148B"/>
    <w:rsid w:val="007D2969"/>
    <w:rsid w:val="007D334C"/>
    <w:rsid w:val="007D4DED"/>
    <w:rsid w:val="007D4EFA"/>
    <w:rsid w:val="007D5553"/>
    <w:rsid w:val="007D6B2D"/>
    <w:rsid w:val="007D6D2F"/>
    <w:rsid w:val="007D759E"/>
    <w:rsid w:val="007D7BD0"/>
    <w:rsid w:val="007D7E8F"/>
    <w:rsid w:val="007E371D"/>
    <w:rsid w:val="007E3760"/>
    <w:rsid w:val="007E3B87"/>
    <w:rsid w:val="007E482E"/>
    <w:rsid w:val="007E488A"/>
    <w:rsid w:val="007E5F7D"/>
    <w:rsid w:val="007E741B"/>
    <w:rsid w:val="007F0BF2"/>
    <w:rsid w:val="007F1B15"/>
    <w:rsid w:val="007F5A42"/>
    <w:rsid w:val="007F61EB"/>
    <w:rsid w:val="007F6366"/>
    <w:rsid w:val="007F7175"/>
    <w:rsid w:val="007F7F02"/>
    <w:rsid w:val="00800EBD"/>
    <w:rsid w:val="008010C5"/>
    <w:rsid w:val="00801BF9"/>
    <w:rsid w:val="00802912"/>
    <w:rsid w:val="00805A98"/>
    <w:rsid w:val="008066F5"/>
    <w:rsid w:val="00812490"/>
    <w:rsid w:val="00812EAB"/>
    <w:rsid w:val="0081367D"/>
    <w:rsid w:val="008163D7"/>
    <w:rsid w:val="00816DC1"/>
    <w:rsid w:val="0081764C"/>
    <w:rsid w:val="00817B48"/>
    <w:rsid w:val="008210B2"/>
    <w:rsid w:val="00821F11"/>
    <w:rsid w:val="00825786"/>
    <w:rsid w:val="008267E3"/>
    <w:rsid w:val="00830902"/>
    <w:rsid w:val="00830B56"/>
    <w:rsid w:val="00830E05"/>
    <w:rsid w:val="008323F0"/>
    <w:rsid w:val="00833619"/>
    <w:rsid w:val="00840C6E"/>
    <w:rsid w:val="00840D58"/>
    <w:rsid w:val="008411F5"/>
    <w:rsid w:val="008426A6"/>
    <w:rsid w:val="008429E5"/>
    <w:rsid w:val="0084404E"/>
    <w:rsid w:val="008440DE"/>
    <w:rsid w:val="00844F44"/>
    <w:rsid w:val="00844F72"/>
    <w:rsid w:val="00845243"/>
    <w:rsid w:val="0084547D"/>
    <w:rsid w:val="008464E2"/>
    <w:rsid w:val="00847DC7"/>
    <w:rsid w:val="00850577"/>
    <w:rsid w:val="0085150B"/>
    <w:rsid w:val="0085159E"/>
    <w:rsid w:val="00851667"/>
    <w:rsid w:val="0085309D"/>
    <w:rsid w:val="00854BEA"/>
    <w:rsid w:val="00854C15"/>
    <w:rsid w:val="00854D34"/>
    <w:rsid w:val="00855FD9"/>
    <w:rsid w:val="00856742"/>
    <w:rsid w:val="0085715F"/>
    <w:rsid w:val="00857FC6"/>
    <w:rsid w:val="00860074"/>
    <w:rsid w:val="0086314F"/>
    <w:rsid w:val="008633FB"/>
    <w:rsid w:val="0086414C"/>
    <w:rsid w:val="008649B4"/>
    <w:rsid w:val="00865517"/>
    <w:rsid w:val="00866FB5"/>
    <w:rsid w:val="0087015B"/>
    <w:rsid w:val="00870206"/>
    <w:rsid w:val="00871EDB"/>
    <w:rsid w:val="008728D2"/>
    <w:rsid w:val="00872B3D"/>
    <w:rsid w:val="00876223"/>
    <w:rsid w:val="00880845"/>
    <w:rsid w:val="00881589"/>
    <w:rsid w:val="00881FC9"/>
    <w:rsid w:val="00882106"/>
    <w:rsid w:val="00884E4F"/>
    <w:rsid w:val="008855DA"/>
    <w:rsid w:val="0088593C"/>
    <w:rsid w:val="008863C8"/>
    <w:rsid w:val="00886D50"/>
    <w:rsid w:val="0089019F"/>
    <w:rsid w:val="008907D3"/>
    <w:rsid w:val="00891D31"/>
    <w:rsid w:val="00894416"/>
    <w:rsid w:val="008946DB"/>
    <w:rsid w:val="00894BA6"/>
    <w:rsid w:val="00894F86"/>
    <w:rsid w:val="008951E6"/>
    <w:rsid w:val="00896289"/>
    <w:rsid w:val="00896C19"/>
    <w:rsid w:val="00897296"/>
    <w:rsid w:val="008A0139"/>
    <w:rsid w:val="008A01CA"/>
    <w:rsid w:val="008A141F"/>
    <w:rsid w:val="008A37E9"/>
    <w:rsid w:val="008A5675"/>
    <w:rsid w:val="008A639F"/>
    <w:rsid w:val="008B1D88"/>
    <w:rsid w:val="008B2CFD"/>
    <w:rsid w:val="008B31AD"/>
    <w:rsid w:val="008B335E"/>
    <w:rsid w:val="008B37E4"/>
    <w:rsid w:val="008B4C6F"/>
    <w:rsid w:val="008B7DF9"/>
    <w:rsid w:val="008C0D00"/>
    <w:rsid w:val="008C12F3"/>
    <w:rsid w:val="008C1E88"/>
    <w:rsid w:val="008C409F"/>
    <w:rsid w:val="008C6244"/>
    <w:rsid w:val="008C65B9"/>
    <w:rsid w:val="008C6A47"/>
    <w:rsid w:val="008C7278"/>
    <w:rsid w:val="008D0DCF"/>
    <w:rsid w:val="008D12EF"/>
    <w:rsid w:val="008D1C9C"/>
    <w:rsid w:val="008D1E5F"/>
    <w:rsid w:val="008D302A"/>
    <w:rsid w:val="008D4C38"/>
    <w:rsid w:val="008D5A39"/>
    <w:rsid w:val="008D65F9"/>
    <w:rsid w:val="008D790F"/>
    <w:rsid w:val="008D79F4"/>
    <w:rsid w:val="008D7DD8"/>
    <w:rsid w:val="008E45EE"/>
    <w:rsid w:val="008E686D"/>
    <w:rsid w:val="008E7716"/>
    <w:rsid w:val="008E7D64"/>
    <w:rsid w:val="008F2756"/>
    <w:rsid w:val="008F295E"/>
    <w:rsid w:val="008F344D"/>
    <w:rsid w:val="008F3E2C"/>
    <w:rsid w:val="008F435C"/>
    <w:rsid w:val="008F45CB"/>
    <w:rsid w:val="008F71D7"/>
    <w:rsid w:val="008F7FB2"/>
    <w:rsid w:val="00900AF8"/>
    <w:rsid w:val="00900EB9"/>
    <w:rsid w:val="00901761"/>
    <w:rsid w:val="00902335"/>
    <w:rsid w:val="009029DE"/>
    <w:rsid w:val="00907796"/>
    <w:rsid w:val="0091272A"/>
    <w:rsid w:val="00912739"/>
    <w:rsid w:val="00913A28"/>
    <w:rsid w:val="0091569D"/>
    <w:rsid w:val="009156DB"/>
    <w:rsid w:val="00917CFC"/>
    <w:rsid w:val="009201B3"/>
    <w:rsid w:val="00920A37"/>
    <w:rsid w:val="00920C51"/>
    <w:rsid w:val="00920CCB"/>
    <w:rsid w:val="00921E47"/>
    <w:rsid w:val="00922041"/>
    <w:rsid w:val="00922652"/>
    <w:rsid w:val="00924ED7"/>
    <w:rsid w:val="0092598A"/>
    <w:rsid w:val="0093016A"/>
    <w:rsid w:val="009322E2"/>
    <w:rsid w:val="00933ABF"/>
    <w:rsid w:val="009369BA"/>
    <w:rsid w:val="00937C3C"/>
    <w:rsid w:val="009405DE"/>
    <w:rsid w:val="00942463"/>
    <w:rsid w:val="0094344E"/>
    <w:rsid w:val="009440A3"/>
    <w:rsid w:val="0094450D"/>
    <w:rsid w:val="009445DE"/>
    <w:rsid w:val="00945C06"/>
    <w:rsid w:val="00945D48"/>
    <w:rsid w:val="0094669A"/>
    <w:rsid w:val="009475B3"/>
    <w:rsid w:val="0094772E"/>
    <w:rsid w:val="00947F26"/>
    <w:rsid w:val="00950DF7"/>
    <w:rsid w:val="009524AC"/>
    <w:rsid w:val="009524DC"/>
    <w:rsid w:val="0095347D"/>
    <w:rsid w:val="00954073"/>
    <w:rsid w:val="009546F6"/>
    <w:rsid w:val="0095602C"/>
    <w:rsid w:val="00956379"/>
    <w:rsid w:val="00956AF6"/>
    <w:rsid w:val="0095739E"/>
    <w:rsid w:val="0096045E"/>
    <w:rsid w:val="00960B02"/>
    <w:rsid w:val="00960C8A"/>
    <w:rsid w:val="0096101C"/>
    <w:rsid w:val="00963B04"/>
    <w:rsid w:val="00963EC4"/>
    <w:rsid w:val="0096479C"/>
    <w:rsid w:val="00966549"/>
    <w:rsid w:val="00966729"/>
    <w:rsid w:val="00967E95"/>
    <w:rsid w:val="009707E7"/>
    <w:rsid w:val="00971BB1"/>
    <w:rsid w:val="00971EE0"/>
    <w:rsid w:val="009730C2"/>
    <w:rsid w:val="00975B33"/>
    <w:rsid w:val="009762DB"/>
    <w:rsid w:val="00981F80"/>
    <w:rsid w:val="00983147"/>
    <w:rsid w:val="00983298"/>
    <w:rsid w:val="00984875"/>
    <w:rsid w:val="00986AE6"/>
    <w:rsid w:val="009879C5"/>
    <w:rsid w:val="00990756"/>
    <w:rsid w:val="00991698"/>
    <w:rsid w:val="009921D2"/>
    <w:rsid w:val="00992316"/>
    <w:rsid w:val="009923E7"/>
    <w:rsid w:val="00992C5D"/>
    <w:rsid w:val="00994719"/>
    <w:rsid w:val="00994E35"/>
    <w:rsid w:val="009957B2"/>
    <w:rsid w:val="00995A68"/>
    <w:rsid w:val="009A0538"/>
    <w:rsid w:val="009A0838"/>
    <w:rsid w:val="009A15CF"/>
    <w:rsid w:val="009A3DC6"/>
    <w:rsid w:val="009A6DB9"/>
    <w:rsid w:val="009A78C8"/>
    <w:rsid w:val="009B1596"/>
    <w:rsid w:val="009B1A8F"/>
    <w:rsid w:val="009B255A"/>
    <w:rsid w:val="009B3E0B"/>
    <w:rsid w:val="009B6CF8"/>
    <w:rsid w:val="009B749C"/>
    <w:rsid w:val="009C2307"/>
    <w:rsid w:val="009C4BA2"/>
    <w:rsid w:val="009C4BC1"/>
    <w:rsid w:val="009C4FCB"/>
    <w:rsid w:val="009C5C1F"/>
    <w:rsid w:val="009C61BE"/>
    <w:rsid w:val="009C6454"/>
    <w:rsid w:val="009D24D9"/>
    <w:rsid w:val="009D2D45"/>
    <w:rsid w:val="009D33A0"/>
    <w:rsid w:val="009D4134"/>
    <w:rsid w:val="009D4537"/>
    <w:rsid w:val="009D4FEA"/>
    <w:rsid w:val="009D6B72"/>
    <w:rsid w:val="009D7121"/>
    <w:rsid w:val="009D7F4F"/>
    <w:rsid w:val="009E04CE"/>
    <w:rsid w:val="009E09CD"/>
    <w:rsid w:val="009E2A24"/>
    <w:rsid w:val="009E6D94"/>
    <w:rsid w:val="009F09F3"/>
    <w:rsid w:val="009F3C78"/>
    <w:rsid w:val="009F533D"/>
    <w:rsid w:val="009F61C2"/>
    <w:rsid w:val="009F773E"/>
    <w:rsid w:val="00A00217"/>
    <w:rsid w:val="00A008CE"/>
    <w:rsid w:val="00A02205"/>
    <w:rsid w:val="00A0432A"/>
    <w:rsid w:val="00A063D9"/>
    <w:rsid w:val="00A066E9"/>
    <w:rsid w:val="00A0734D"/>
    <w:rsid w:val="00A1196B"/>
    <w:rsid w:val="00A12394"/>
    <w:rsid w:val="00A144EC"/>
    <w:rsid w:val="00A14543"/>
    <w:rsid w:val="00A146D7"/>
    <w:rsid w:val="00A14BD4"/>
    <w:rsid w:val="00A15FAC"/>
    <w:rsid w:val="00A21DB6"/>
    <w:rsid w:val="00A22EC3"/>
    <w:rsid w:val="00A31305"/>
    <w:rsid w:val="00A3387A"/>
    <w:rsid w:val="00A338A4"/>
    <w:rsid w:val="00A34CE4"/>
    <w:rsid w:val="00A35FCD"/>
    <w:rsid w:val="00A37B5B"/>
    <w:rsid w:val="00A40AE1"/>
    <w:rsid w:val="00A4183A"/>
    <w:rsid w:val="00A41878"/>
    <w:rsid w:val="00A43452"/>
    <w:rsid w:val="00A449AB"/>
    <w:rsid w:val="00A44C07"/>
    <w:rsid w:val="00A4653F"/>
    <w:rsid w:val="00A50565"/>
    <w:rsid w:val="00A542D7"/>
    <w:rsid w:val="00A5553A"/>
    <w:rsid w:val="00A55FA4"/>
    <w:rsid w:val="00A56038"/>
    <w:rsid w:val="00A56EF1"/>
    <w:rsid w:val="00A612D9"/>
    <w:rsid w:val="00A65CFA"/>
    <w:rsid w:val="00A6713F"/>
    <w:rsid w:val="00A70D79"/>
    <w:rsid w:val="00A72780"/>
    <w:rsid w:val="00A73E84"/>
    <w:rsid w:val="00A74410"/>
    <w:rsid w:val="00A7780F"/>
    <w:rsid w:val="00A77D36"/>
    <w:rsid w:val="00A8048E"/>
    <w:rsid w:val="00A81EEC"/>
    <w:rsid w:val="00A82AEE"/>
    <w:rsid w:val="00A83EE8"/>
    <w:rsid w:val="00A847F2"/>
    <w:rsid w:val="00A87808"/>
    <w:rsid w:val="00A90292"/>
    <w:rsid w:val="00A907FE"/>
    <w:rsid w:val="00A91E81"/>
    <w:rsid w:val="00A96968"/>
    <w:rsid w:val="00AA0610"/>
    <w:rsid w:val="00AA0F00"/>
    <w:rsid w:val="00AA2680"/>
    <w:rsid w:val="00AA34A5"/>
    <w:rsid w:val="00AB0763"/>
    <w:rsid w:val="00AB15EB"/>
    <w:rsid w:val="00AB47A8"/>
    <w:rsid w:val="00AB4B75"/>
    <w:rsid w:val="00AB67AB"/>
    <w:rsid w:val="00AC192E"/>
    <w:rsid w:val="00AC2B2B"/>
    <w:rsid w:val="00AC2F12"/>
    <w:rsid w:val="00AC47E5"/>
    <w:rsid w:val="00AC5205"/>
    <w:rsid w:val="00AC5C43"/>
    <w:rsid w:val="00AC6050"/>
    <w:rsid w:val="00AC654F"/>
    <w:rsid w:val="00AC6837"/>
    <w:rsid w:val="00AC691B"/>
    <w:rsid w:val="00AC7615"/>
    <w:rsid w:val="00AC7CBC"/>
    <w:rsid w:val="00AD15A3"/>
    <w:rsid w:val="00AD1DFF"/>
    <w:rsid w:val="00AD2D0E"/>
    <w:rsid w:val="00AD4556"/>
    <w:rsid w:val="00AD49C8"/>
    <w:rsid w:val="00AD4CA5"/>
    <w:rsid w:val="00AD529C"/>
    <w:rsid w:val="00AD5EC5"/>
    <w:rsid w:val="00AD674F"/>
    <w:rsid w:val="00AD7728"/>
    <w:rsid w:val="00AD7E27"/>
    <w:rsid w:val="00AE0A4E"/>
    <w:rsid w:val="00AE1462"/>
    <w:rsid w:val="00AE388F"/>
    <w:rsid w:val="00AE4F04"/>
    <w:rsid w:val="00AE4F7D"/>
    <w:rsid w:val="00AE6533"/>
    <w:rsid w:val="00AE6D0B"/>
    <w:rsid w:val="00AF0798"/>
    <w:rsid w:val="00AF0B67"/>
    <w:rsid w:val="00AF13E6"/>
    <w:rsid w:val="00AF36DD"/>
    <w:rsid w:val="00AF3F4A"/>
    <w:rsid w:val="00AF428D"/>
    <w:rsid w:val="00AF4424"/>
    <w:rsid w:val="00AF4862"/>
    <w:rsid w:val="00AF6B57"/>
    <w:rsid w:val="00B00DEB"/>
    <w:rsid w:val="00B01F01"/>
    <w:rsid w:val="00B02513"/>
    <w:rsid w:val="00B03FA9"/>
    <w:rsid w:val="00B043B7"/>
    <w:rsid w:val="00B05485"/>
    <w:rsid w:val="00B06AEC"/>
    <w:rsid w:val="00B07CD4"/>
    <w:rsid w:val="00B07CF8"/>
    <w:rsid w:val="00B104C3"/>
    <w:rsid w:val="00B10667"/>
    <w:rsid w:val="00B13DB8"/>
    <w:rsid w:val="00B1477C"/>
    <w:rsid w:val="00B14F61"/>
    <w:rsid w:val="00B1620B"/>
    <w:rsid w:val="00B175FA"/>
    <w:rsid w:val="00B25450"/>
    <w:rsid w:val="00B254DE"/>
    <w:rsid w:val="00B2634E"/>
    <w:rsid w:val="00B30DFB"/>
    <w:rsid w:val="00B31699"/>
    <w:rsid w:val="00B330F3"/>
    <w:rsid w:val="00B40670"/>
    <w:rsid w:val="00B42E67"/>
    <w:rsid w:val="00B44564"/>
    <w:rsid w:val="00B452C9"/>
    <w:rsid w:val="00B45A18"/>
    <w:rsid w:val="00B45DF4"/>
    <w:rsid w:val="00B46F4E"/>
    <w:rsid w:val="00B478CF"/>
    <w:rsid w:val="00B51A8C"/>
    <w:rsid w:val="00B5299F"/>
    <w:rsid w:val="00B540FA"/>
    <w:rsid w:val="00B558FD"/>
    <w:rsid w:val="00B56381"/>
    <w:rsid w:val="00B574A7"/>
    <w:rsid w:val="00B62C22"/>
    <w:rsid w:val="00B641B2"/>
    <w:rsid w:val="00B64EEE"/>
    <w:rsid w:val="00B65C67"/>
    <w:rsid w:val="00B66113"/>
    <w:rsid w:val="00B6646B"/>
    <w:rsid w:val="00B67456"/>
    <w:rsid w:val="00B710DB"/>
    <w:rsid w:val="00B74596"/>
    <w:rsid w:val="00B76392"/>
    <w:rsid w:val="00B76870"/>
    <w:rsid w:val="00B7705A"/>
    <w:rsid w:val="00B77F52"/>
    <w:rsid w:val="00B80E39"/>
    <w:rsid w:val="00B836E2"/>
    <w:rsid w:val="00B85FC0"/>
    <w:rsid w:val="00B8771F"/>
    <w:rsid w:val="00B900C8"/>
    <w:rsid w:val="00B91397"/>
    <w:rsid w:val="00B91BCE"/>
    <w:rsid w:val="00B91BD9"/>
    <w:rsid w:val="00B91C17"/>
    <w:rsid w:val="00B92BB8"/>
    <w:rsid w:val="00B93333"/>
    <w:rsid w:val="00B939FB"/>
    <w:rsid w:val="00B944B7"/>
    <w:rsid w:val="00B94665"/>
    <w:rsid w:val="00BA1B0C"/>
    <w:rsid w:val="00BA20BC"/>
    <w:rsid w:val="00BA2DA4"/>
    <w:rsid w:val="00BA3C59"/>
    <w:rsid w:val="00BA4EC5"/>
    <w:rsid w:val="00BA55AD"/>
    <w:rsid w:val="00BA5F38"/>
    <w:rsid w:val="00BA62B3"/>
    <w:rsid w:val="00BA6CB6"/>
    <w:rsid w:val="00BA7006"/>
    <w:rsid w:val="00BA7446"/>
    <w:rsid w:val="00BA79CE"/>
    <w:rsid w:val="00BA7DCF"/>
    <w:rsid w:val="00BB2DAB"/>
    <w:rsid w:val="00BB2F30"/>
    <w:rsid w:val="00BB60D7"/>
    <w:rsid w:val="00BB6E00"/>
    <w:rsid w:val="00BC0E0F"/>
    <w:rsid w:val="00BC14B9"/>
    <w:rsid w:val="00BC23B3"/>
    <w:rsid w:val="00BC2A04"/>
    <w:rsid w:val="00BC78CB"/>
    <w:rsid w:val="00BC7C9A"/>
    <w:rsid w:val="00BD09E4"/>
    <w:rsid w:val="00BD115C"/>
    <w:rsid w:val="00BD1662"/>
    <w:rsid w:val="00BD2BE8"/>
    <w:rsid w:val="00BD3BA2"/>
    <w:rsid w:val="00BD4D63"/>
    <w:rsid w:val="00BD5176"/>
    <w:rsid w:val="00BD616A"/>
    <w:rsid w:val="00BD7C99"/>
    <w:rsid w:val="00BE27D3"/>
    <w:rsid w:val="00BE3CE3"/>
    <w:rsid w:val="00BE6337"/>
    <w:rsid w:val="00BE6838"/>
    <w:rsid w:val="00BF186B"/>
    <w:rsid w:val="00BF2C38"/>
    <w:rsid w:val="00BF448F"/>
    <w:rsid w:val="00BF5F22"/>
    <w:rsid w:val="00BF75DA"/>
    <w:rsid w:val="00C044A4"/>
    <w:rsid w:val="00C11507"/>
    <w:rsid w:val="00C1260B"/>
    <w:rsid w:val="00C12CD8"/>
    <w:rsid w:val="00C1301A"/>
    <w:rsid w:val="00C148D1"/>
    <w:rsid w:val="00C161D1"/>
    <w:rsid w:val="00C16EC5"/>
    <w:rsid w:val="00C1788E"/>
    <w:rsid w:val="00C17C80"/>
    <w:rsid w:val="00C20125"/>
    <w:rsid w:val="00C20C94"/>
    <w:rsid w:val="00C224A2"/>
    <w:rsid w:val="00C227A2"/>
    <w:rsid w:val="00C22BFF"/>
    <w:rsid w:val="00C23BF5"/>
    <w:rsid w:val="00C23D58"/>
    <w:rsid w:val="00C24139"/>
    <w:rsid w:val="00C2590D"/>
    <w:rsid w:val="00C260AB"/>
    <w:rsid w:val="00C2737E"/>
    <w:rsid w:val="00C27E21"/>
    <w:rsid w:val="00C3008C"/>
    <w:rsid w:val="00C33811"/>
    <w:rsid w:val="00C33DD2"/>
    <w:rsid w:val="00C37D77"/>
    <w:rsid w:val="00C4019A"/>
    <w:rsid w:val="00C404C2"/>
    <w:rsid w:val="00C407B2"/>
    <w:rsid w:val="00C40A4D"/>
    <w:rsid w:val="00C40A89"/>
    <w:rsid w:val="00C40FE5"/>
    <w:rsid w:val="00C419CA"/>
    <w:rsid w:val="00C43101"/>
    <w:rsid w:val="00C4636D"/>
    <w:rsid w:val="00C54023"/>
    <w:rsid w:val="00C541D2"/>
    <w:rsid w:val="00C5468B"/>
    <w:rsid w:val="00C54A86"/>
    <w:rsid w:val="00C55448"/>
    <w:rsid w:val="00C60EA8"/>
    <w:rsid w:val="00C61044"/>
    <w:rsid w:val="00C61313"/>
    <w:rsid w:val="00C63938"/>
    <w:rsid w:val="00C63DF1"/>
    <w:rsid w:val="00C674C5"/>
    <w:rsid w:val="00C70426"/>
    <w:rsid w:val="00C70643"/>
    <w:rsid w:val="00C733D2"/>
    <w:rsid w:val="00C73651"/>
    <w:rsid w:val="00C74ACF"/>
    <w:rsid w:val="00C75240"/>
    <w:rsid w:val="00C75AB4"/>
    <w:rsid w:val="00C77F8F"/>
    <w:rsid w:val="00C80B77"/>
    <w:rsid w:val="00C82911"/>
    <w:rsid w:val="00C82A59"/>
    <w:rsid w:val="00C84C2E"/>
    <w:rsid w:val="00C85481"/>
    <w:rsid w:val="00C85E7F"/>
    <w:rsid w:val="00C85EBF"/>
    <w:rsid w:val="00C86565"/>
    <w:rsid w:val="00C865E6"/>
    <w:rsid w:val="00C87DE8"/>
    <w:rsid w:val="00C87E4C"/>
    <w:rsid w:val="00C87E9E"/>
    <w:rsid w:val="00C91A96"/>
    <w:rsid w:val="00C93517"/>
    <w:rsid w:val="00C93EE4"/>
    <w:rsid w:val="00C953FD"/>
    <w:rsid w:val="00C9550F"/>
    <w:rsid w:val="00C9737F"/>
    <w:rsid w:val="00C9759D"/>
    <w:rsid w:val="00C97633"/>
    <w:rsid w:val="00C97742"/>
    <w:rsid w:val="00C97A50"/>
    <w:rsid w:val="00CA2B6A"/>
    <w:rsid w:val="00CA32D4"/>
    <w:rsid w:val="00CA41C6"/>
    <w:rsid w:val="00CA42FD"/>
    <w:rsid w:val="00CA4C17"/>
    <w:rsid w:val="00CA4C95"/>
    <w:rsid w:val="00CA4D2A"/>
    <w:rsid w:val="00CA5605"/>
    <w:rsid w:val="00CA7B35"/>
    <w:rsid w:val="00CB0736"/>
    <w:rsid w:val="00CB08D7"/>
    <w:rsid w:val="00CB2E23"/>
    <w:rsid w:val="00CB3794"/>
    <w:rsid w:val="00CB3CFD"/>
    <w:rsid w:val="00CC0681"/>
    <w:rsid w:val="00CC47F8"/>
    <w:rsid w:val="00CC697D"/>
    <w:rsid w:val="00CC7224"/>
    <w:rsid w:val="00CC7ED7"/>
    <w:rsid w:val="00CD0116"/>
    <w:rsid w:val="00CD091F"/>
    <w:rsid w:val="00CD1EE1"/>
    <w:rsid w:val="00CD2023"/>
    <w:rsid w:val="00CD2231"/>
    <w:rsid w:val="00CD2549"/>
    <w:rsid w:val="00CD45C6"/>
    <w:rsid w:val="00CD49AE"/>
    <w:rsid w:val="00CD7177"/>
    <w:rsid w:val="00CD7D57"/>
    <w:rsid w:val="00CE116D"/>
    <w:rsid w:val="00CE2853"/>
    <w:rsid w:val="00CE2AA0"/>
    <w:rsid w:val="00CE2CE7"/>
    <w:rsid w:val="00CE5BC0"/>
    <w:rsid w:val="00CE6355"/>
    <w:rsid w:val="00CE6AA2"/>
    <w:rsid w:val="00CE78AC"/>
    <w:rsid w:val="00CF1435"/>
    <w:rsid w:val="00CF1877"/>
    <w:rsid w:val="00CF1994"/>
    <w:rsid w:val="00CF24D5"/>
    <w:rsid w:val="00CF2C93"/>
    <w:rsid w:val="00CF483C"/>
    <w:rsid w:val="00CF6369"/>
    <w:rsid w:val="00D00B83"/>
    <w:rsid w:val="00D039CB"/>
    <w:rsid w:val="00D04D62"/>
    <w:rsid w:val="00D05925"/>
    <w:rsid w:val="00D06B64"/>
    <w:rsid w:val="00D07212"/>
    <w:rsid w:val="00D10767"/>
    <w:rsid w:val="00D123D7"/>
    <w:rsid w:val="00D1278C"/>
    <w:rsid w:val="00D12D17"/>
    <w:rsid w:val="00D12F6B"/>
    <w:rsid w:val="00D159AF"/>
    <w:rsid w:val="00D161E7"/>
    <w:rsid w:val="00D20C4A"/>
    <w:rsid w:val="00D21CD7"/>
    <w:rsid w:val="00D2257F"/>
    <w:rsid w:val="00D232FD"/>
    <w:rsid w:val="00D23F81"/>
    <w:rsid w:val="00D2564D"/>
    <w:rsid w:val="00D2618D"/>
    <w:rsid w:val="00D270FB"/>
    <w:rsid w:val="00D27688"/>
    <w:rsid w:val="00D27FBF"/>
    <w:rsid w:val="00D337F9"/>
    <w:rsid w:val="00D33A30"/>
    <w:rsid w:val="00D33D7A"/>
    <w:rsid w:val="00D344D9"/>
    <w:rsid w:val="00D34A1C"/>
    <w:rsid w:val="00D3561E"/>
    <w:rsid w:val="00D35DA1"/>
    <w:rsid w:val="00D37570"/>
    <w:rsid w:val="00D377B6"/>
    <w:rsid w:val="00D37D3A"/>
    <w:rsid w:val="00D406C5"/>
    <w:rsid w:val="00D410BC"/>
    <w:rsid w:val="00D427A6"/>
    <w:rsid w:val="00D42839"/>
    <w:rsid w:val="00D42CCB"/>
    <w:rsid w:val="00D5381E"/>
    <w:rsid w:val="00D54946"/>
    <w:rsid w:val="00D55369"/>
    <w:rsid w:val="00D556DA"/>
    <w:rsid w:val="00D56C93"/>
    <w:rsid w:val="00D6382C"/>
    <w:rsid w:val="00D639B8"/>
    <w:rsid w:val="00D64212"/>
    <w:rsid w:val="00D64CEA"/>
    <w:rsid w:val="00D65F6E"/>
    <w:rsid w:val="00D66305"/>
    <w:rsid w:val="00D663BD"/>
    <w:rsid w:val="00D6727E"/>
    <w:rsid w:val="00D70CF2"/>
    <w:rsid w:val="00D70EBF"/>
    <w:rsid w:val="00D724DB"/>
    <w:rsid w:val="00D73903"/>
    <w:rsid w:val="00D73B46"/>
    <w:rsid w:val="00D75056"/>
    <w:rsid w:val="00D75C47"/>
    <w:rsid w:val="00D77B6E"/>
    <w:rsid w:val="00D77C68"/>
    <w:rsid w:val="00D82307"/>
    <w:rsid w:val="00D82774"/>
    <w:rsid w:val="00D82D82"/>
    <w:rsid w:val="00D83D83"/>
    <w:rsid w:val="00D8460D"/>
    <w:rsid w:val="00D85188"/>
    <w:rsid w:val="00D85846"/>
    <w:rsid w:val="00D909DE"/>
    <w:rsid w:val="00D90FFB"/>
    <w:rsid w:val="00D95562"/>
    <w:rsid w:val="00D9619C"/>
    <w:rsid w:val="00D967DC"/>
    <w:rsid w:val="00DA0DCE"/>
    <w:rsid w:val="00DA1164"/>
    <w:rsid w:val="00DA25EB"/>
    <w:rsid w:val="00DA383F"/>
    <w:rsid w:val="00DA4E71"/>
    <w:rsid w:val="00DA57FB"/>
    <w:rsid w:val="00DA76F4"/>
    <w:rsid w:val="00DB0928"/>
    <w:rsid w:val="00DB0B10"/>
    <w:rsid w:val="00DB0B5E"/>
    <w:rsid w:val="00DB0D8D"/>
    <w:rsid w:val="00DB6974"/>
    <w:rsid w:val="00DB6D61"/>
    <w:rsid w:val="00DB73B7"/>
    <w:rsid w:val="00DC2210"/>
    <w:rsid w:val="00DC2325"/>
    <w:rsid w:val="00DC315B"/>
    <w:rsid w:val="00DC45B4"/>
    <w:rsid w:val="00DC642B"/>
    <w:rsid w:val="00DD0FB3"/>
    <w:rsid w:val="00DD1903"/>
    <w:rsid w:val="00DD1D30"/>
    <w:rsid w:val="00DD2221"/>
    <w:rsid w:val="00DD3CDC"/>
    <w:rsid w:val="00DD4871"/>
    <w:rsid w:val="00DE213C"/>
    <w:rsid w:val="00DE3E8D"/>
    <w:rsid w:val="00DE420C"/>
    <w:rsid w:val="00DE421D"/>
    <w:rsid w:val="00DE4233"/>
    <w:rsid w:val="00DE4871"/>
    <w:rsid w:val="00DE51DE"/>
    <w:rsid w:val="00DE5910"/>
    <w:rsid w:val="00DE59DC"/>
    <w:rsid w:val="00DE6E82"/>
    <w:rsid w:val="00DE71AD"/>
    <w:rsid w:val="00DE71F7"/>
    <w:rsid w:val="00DE7B0E"/>
    <w:rsid w:val="00DE7E44"/>
    <w:rsid w:val="00DF0ABF"/>
    <w:rsid w:val="00DF13EF"/>
    <w:rsid w:val="00DF1DD8"/>
    <w:rsid w:val="00DF3AB8"/>
    <w:rsid w:val="00DF4F6C"/>
    <w:rsid w:val="00DF538E"/>
    <w:rsid w:val="00DF5663"/>
    <w:rsid w:val="00DF5709"/>
    <w:rsid w:val="00DF5A67"/>
    <w:rsid w:val="00DF63F4"/>
    <w:rsid w:val="00E015BB"/>
    <w:rsid w:val="00E03A47"/>
    <w:rsid w:val="00E04D3C"/>
    <w:rsid w:val="00E0693A"/>
    <w:rsid w:val="00E12658"/>
    <w:rsid w:val="00E127B7"/>
    <w:rsid w:val="00E1536D"/>
    <w:rsid w:val="00E153D9"/>
    <w:rsid w:val="00E15609"/>
    <w:rsid w:val="00E17653"/>
    <w:rsid w:val="00E214D8"/>
    <w:rsid w:val="00E21A21"/>
    <w:rsid w:val="00E21AC2"/>
    <w:rsid w:val="00E21E1A"/>
    <w:rsid w:val="00E23A65"/>
    <w:rsid w:val="00E249B4"/>
    <w:rsid w:val="00E25ADA"/>
    <w:rsid w:val="00E26A36"/>
    <w:rsid w:val="00E272EB"/>
    <w:rsid w:val="00E2732C"/>
    <w:rsid w:val="00E27AF8"/>
    <w:rsid w:val="00E27F15"/>
    <w:rsid w:val="00E30F4A"/>
    <w:rsid w:val="00E354EB"/>
    <w:rsid w:val="00E3783E"/>
    <w:rsid w:val="00E41EE2"/>
    <w:rsid w:val="00E44667"/>
    <w:rsid w:val="00E46C4D"/>
    <w:rsid w:val="00E47BE1"/>
    <w:rsid w:val="00E51E32"/>
    <w:rsid w:val="00E532E2"/>
    <w:rsid w:val="00E54E29"/>
    <w:rsid w:val="00E5617C"/>
    <w:rsid w:val="00E6085C"/>
    <w:rsid w:val="00E6098E"/>
    <w:rsid w:val="00E63E68"/>
    <w:rsid w:val="00E651B5"/>
    <w:rsid w:val="00E675B6"/>
    <w:rsid w:val="00E676F6"/>
    <w:rsid w:val="00E707DD"/>
    <w:rsid w:val="00E71CB6"/>
    <w:rsid w:val="00E727FE"/>
    <w:rsid w:val="00E73D2C"/>
    <w:rsid w:val="00E76CF0"/>
    <w:rsid w:val="00E76F6C"/>
    <w:rsid w:val="00E77918"/>
    <w:rsid w:val="00E803DA"/>
    <w:rsid w:val="00E80628"/>
    <w:rsid w:val="00E80781"/>
    <w:rsid w:val="00E82414"/>
    <w:rsid w:val="00E8493F"/>
    <w:rsid w:val="00E85C71"/>
    <w:rsid w:val="00E85DBE"/>
    <w:rsid w:val="00E86256"/>
    <w:rsid w:val="00E8782D"/>
    <w:rsid w:val="00E87A47"/>
    <w:rsid w:val="00E90475"/>
    <w:rsid w:val="00E91307"/>
    <w:rsid w:val="00E91D70"/>
    <w:rsid w:val="00E92C4C"/>
    <w:rsid w:val="00E93242"/>
    <w:rsid w:val="00E94C31"/>
    <w:rsid w:val="00E95BA3"/>
    <w:rsid w:val="00E96407"/>
    <w:rsid w:val="00E97082"/>
    <w:rsid w:val="00E97F43"/>
    <w:rsid w:val="00EA1021"/>
    <w:rsid w:val="00EA1A37"/>
    <w:rsid w:val="00EA1BF7"/>
    <w:rsid w:val="00EA21C8"/>
    <w:rsid w:val="00EA2CCD"/>
    <w:rsid w:val="00EA364B"/>
    <w:rsid w:val="00EA4C21"/>
    <w:rsid w:val="00EA6740"/>
    <w:rsid w:val="00EA6CBD"/>
    <w:rsid w:val="00EB1A36"/>
    <w:rsid w:val="00EB64C5"/>
    <w:rsid w:val="00EC2018"/>
    <w:rsid w:val="00EC2C4A"/>
    <w:rsid w:val="00EC394C"/>
    <w:rsid w:val="00EC5794"/>
    <w:rsid w:val="00EC5CD3"/>
    <w:rsid w:val="00EC743D"/>
    <w:rsid w:val="00EC75C1"/>
    <w:rsid w:val="00ED0167"/>
    <w:rsid w:val="00ED1902"/>
    <w:rsid w:val="00ED1C3A"/>
    <w:rsid w:val="00ED2700"/>
    <w:rsid w:val="00ED3CC6"/>
    <w:rsid w:val="00ED3E0C"/>
    <w:rsid w:val="00ED40B1"/>
    <w:rsid w:val="00ED434C"/>
    <w:rsid w:val="00ED48D2"/>
    <w:rsid w:val="00ED4B05"/>
    <w:rsid w:val="00ED5570"/>
    <w:rsid w:val="00ED6766"/>
    <w:rsid w:val="00ED703F"/>
    <w:rsid w:val="00ED767B"/>
    <w:rsid w:val="00EE1387"/>
    <w:rsid w:val="00EE3A58"/>
    <w:rsid w:val="00EE5100"/>
    <w:rsid w:val="00EE6B59"/>
    <w:rsid w:val="00EF0AD8"/>
    <w:rsid w:val="00EF0ADD"/>
    <w:rsid w:val="00EF1282"/>
    <w:rsid w:val="00EF3214"/>
    <w:rsid w:val="00EF41D1"/>
    <w:rsid w:val="00EF59B3"/>
    <w:rsid w:val="00EF5D7D"/>
    <w:rsid w:val="00EF688F"/>
    <w:rsid w:val="00EF7923"/>
    <w:rsid w:val="00F02E25"/>
    <w:rsid w:val="00F04795"/>
    <w:rsid w:val="00F04DEA"/>
    <w:rsid w:val="00F05109"/>
    <w:rsid w:val="00F05E40"/>
    <w:rsid w:val="00F070E7"/>
    <w:rsid w:val="00F1026A"/>
    <w:rsid w:val="00F1103F"/>
    <w:rsid w:val="00F1150E"/>
    <w:rsid w:val="00F15432"/>
    <w:rsid w:val="00F1658A"/>
    <w:rsid w:val="00F22FB3"/>
    <w:rsid w:val="00F23D05"/>
    <w:rsid w:val="00F247C1"/>
    <w:rsid w:val="00F25409"/>
    <w:rsid w:val="00F25561"/>
    <w:rsid w:val="00F255D9"/>
    <w:rsid w:val="00F256C3"/>
    <w:rsid w:val="00F26F3E"/>
    <w:rsid w:val="00F31613"/>
    <w:rsid w:val="00F334BE"/>
    <w:rsid w:val="00F335D7"/>
    <w:rsid w:val="00F34AAB"/>
    <w:rsid w:val="00F35E61"/>
    <w:rsid w:val="00F360F2"/>
    <w:rsid w:val="00F36540"/>
    <w:rsid w:val="00F3755C"/>
    <w:rsid w:val="00F40D9A"/>
    <w:rsid w:val="00F41186"/>
    <w:rsid w:val="00F4155C"/>
    <w:rsid w:val="00F44BA4"/>
    <w:rsid w:val="00F454DC"/>
    <w:rsid w:val="00F4633E"/>
    <w:rsid w:val="00F506B5"/>
    <w:rsid w:val="00F5277C"/>
    <w:rsid w:val="00F553D7"/>
    <w:rsid w:val="00F555D9"/>
    <w:rsid w:val="00F558FE"/>
    <w:rsid w:val="00F56491"/>
    <w:rsid w:val="00F56D7D"/>
    <w:rsid w:val="00F5754A"/>
    <w:rsid w:val="00F622E9"/>
    <w:rsid w:val="00F625E3"/>
    <w:rsid w:val="00F62C1D"/>
    <w:rsid w:val="00F643F7"/>
    <w:rsid w:val="00F64683"/>
    <w:rsid w:val="00F70F57"/>
    <w:rsid w:val="00F724AC"/>
    <w:rsid w:val="00F72984"/>
    <w:rsid w:val="00F75BE7"/>
    <w:rsid w:val="00F77F32"/>
    <w:rsid w:val="00F80F02"/>
    <w:rsid w:val="00F8191A"/>
    <w:rsid w:val="00F819ED"/>
    <w:rsid w:val="00F81DA0"/>
    <w:rsid w:val="00F8448B"/>
    <w:rsid w:val="00F8477C"/>
    <w:rsid w:val="00F85147"/>
    <w:rsid w:val="00F86B4F"/>
    <w:rsid w:val="00F87E17"/>
    <w:rsid w:val="00F912F3"/>
    <w:rsid w:val="00F91A41"/>
    <w:rsid w:val="00F93836"/>
    <w:rsid w:val="00F941F0"/>
    <w:rsid w:val="00F9566E"/>
    <w:rsid w:val="00FA038C"/>
    <w:rsid w:val="00FA0A93"/>
    <w:rsid w:val="00FA1EFD"/>
    <w:rsid w:val="00FA2F59"/>
    <w:rsid w:val="00FA4402"/>
    <w:rsid w:val="00FA587B"/>
    <w:rsid w:val="00FA63C7"/>
    <w:rsid w:val="00FA6EB2"/>
    <w:rsid w:val="00FB0CFC"/>
    <w:rsid w:val="00FB124B"/>
    <w:rsid w:val="00FB1650"/>
    <w:rsid w:val="00FB2AE3"/>
    <w:rsid w:val="00FB2FD9"/>
    <w:rsid w:val="00FB402B"/>
    <w:rsid w:val="00FB7794"/>
    <w:rsid w:val="00FC0069"/>
    <w:rsid w:val="00FC02D1"/>
    <w:rsid w:val="00FC09E8"/>
    <w:rsid w:val="00FC18A7"/>
    <w:rsid w:val="00FC1CB3"/>
    <w:rsid w:val="00FC3BE3"/>
    <w:rsid w:val="00FC51D0"/>
    <w:rsid w:val="00FC5CD6"/>
    <w:rsid w:val="00FC635E"/>
    <w:rsid w:val="00FC6B98"/>
    <w:rsid w:val="00FC7930"/>
    <w:rsid w:val="00FD0177"/>
    <w:rsid w:val="00FD0941"/>
    <w:rsid w:val="00FD195A"/>
    <w:rsid w:val="00FD1A68"/>
    <w:rsid w:val="00FD1F99"/>
    <w:rsid w:val="00FD32A8"/>
    <w:rsid w:val="00FD43E9"/>
    <w:rsid w:val="00FD4815"/>
    <w:rsid w:val="00FD4FC9"/>
    <w:rsid w:val="00FD54B7"/>
    <w:rsid w:val="00FD74B3"/>
    <w:rsid w:val="00FD7812"/>
    <w:rsid w:val="00FE3942"/>
    <w:rsid w:val="00FE4C45"/>
    <w:rsid w:val="00FE52A0"/>
    <w:rsid w:val="00FE5527"/>
    <w:rsid w:val="00FE5DC6"/>
    <w:rsid w:val="00FE7A75"/>
    <w:rsid w:val="00FF04DC"/>
    <w:rsid w:val="00FF14FD"/>
    <w:rsid w:val="00FF2191"/>
    <w:rsid w:val="00FF2ED0"/>
    <w:rsid w:val="00FF47F1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5B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uiPriority w:val="99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5B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uiPriority w:val="99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nager@aktiv-c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ktiv-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D30BF-E637-450F-88A9-BB3DDFD3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2642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Пользователь Windows</cp:lastModifiedBy>
  <cp:revision>3</cp:revision>
  <cp:lastPrinted>2015-06-23T05:26:00Z</cp:lastPrinted>
  <dcterms:created xsi:type="dcterms:W3CDTF">2022-03-19T15:23:00Z</dcterms:created>
  <dcterms:modified xsi:type="dcterms:W3CDTF">2022-03-19T15:35:00Z</dcterms:modified>
</cp:coreProperties>
</file>