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C1E5" w14:textId="2E8AB693" w:rsidR="00CA4C95" w:rsidRPr="002D5765" w:rsidRDefault="00292785" w:rsidP="00A23F06">
      <w:pPr>
        <w:framePr w:w="5809" w:h="769" w:hSpace="180" w:wrap="around" w:vAnchor="text" w:hAnchor="page" w:x="721" w:yAlign="center"/>
        <w:jc w:val="center"/>
        <w:rPr>
          <w:b/>
        </w:rPr>
      </w:pPr>
      <w:r>
        <w:rPr>
          <w:b/>
        </w:rPr>
        <w:t xml:space="preserve"> </w:t>
      </w:r>
      <w:r w:rsidR="00A23F06">
        <w:rPr>
          <w:b/>
        </w:rPr>
        <w:t>Частное</w:t>
      </w:r>
      <w:r w:rsidR="00F81FA3">
        <w:rPr>
          <w:b/>
        </w:rPr>
        <w:t xml:space="preserve"> </w:t>
      </w:r>
      <w:r w:rsidR="00CA4C95" w:rsidRPr="002D5765">
        <w:rPr>
          <w:b/>
        </w:rPr>
        <w:t>образовательное учреждение</w:t>
      </w:r>
      <w:r w:rsidR="00A23F06">
        <w:rPr>
          <w:b/>
        </w:rPr>
        <w:t xml:space="preserve"> дополнительного</w:t>
      </w:r>
      <w:r w:rsidR="00F81FA3">
        <w:rPr>
          <w:b/>
        </w:rPr>
        <w:t xml:space="preserve"> </w:t>
      </w:r>
      <w:r w:rsidR="00A23F06">
        <w:rPr>
          <w:b/>
        </w:rPr>
        <w:t>профессионального образования</w:t>
      </w:r>
    </w:p>
    <w:p w14:paraId="6A576699" w14:textId="77777777" w:rsidR="00CA4C95" w:rsidRPr="002D5765" w:rsidRDefault="00A23F06" w:rsidP="00A23F06">
      <w:pPr>
        <w:framePr w:w="5809" w:h="769" w:hSpace="180" w:wrap="around" w:vAnchor="text" w:hAnchor="page" w:x="721" w:yAlign="cent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CA4C95" w:rsidRPr="002D5765">
        <w:rPr>
          <w:b/>
          <w:sz w:val="24"/>
          <w:szCs w:val="24"/>
        </w:rPr>
        <w:t>УЧЕБНЫЙ ЦЕНТР</w:t>
      </w:r>
    </w:p>
    <w:p w14:paraId="3607F7D0" w14:textId="6DA28013" w:rsidR="0091569D" w:rsidRDefault="004511F1" w:rsidP="0091569D">
      <w:pPr>
        <w:pStyle w:val="H3"/>
        <w:jc w:val="center"/>
        <w:rPr>
          <w:b w:val="0"/>
          <w:bCs w:val="0"/>
          <w:color w:val="00808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3A6009" wp14:editId="3ACBA90C">
                <wp:simplePos x="0" y="0"/>
                <wp:positionH relativeFrom="column">
                  <wp:posOffset>3883456</wp:posOffset>
                </wp:positionH>
                <wp:positionV relativeFrom="paragraph">
                  <wp:posOffset>-87706</wp:posOffset>
                </wp:positionV>
                <wp:extent cx="2421331" cy="504749"/>
                <wp:effectExtent l="0" t="0" r="0" b="0"/>
                <wp:wrapNone/>
                <wp:docPr id="206084628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21331" cy="5047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735D4" w14:textId="77777777" w:rsidR="004511F1" w:rsidRDefault="004511F1" w:rsidP="004511F1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"АКТИВ С"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A6009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305.8pt;margin-top:-6.9pt;width:190.6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" filled="f" stroked="f">
                <o:lock v:ext="edit" shapetype="t"/>
                <v:textbox>
                  <w:txbxContent>
                    <w:p w14:paraId="56B735D4" w14:textId="77777777" w:rsidR="004511F1" w:rsidRDefault="004511F1" w:rsidP="004511F1">
                      <w:pPr>
                        <w:jc w:val="center"/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"АКТИВ С"</w:t>
                      </w:r>
                    </w:p>
                  </w:txbxContent>
                </v:textbox>
              </v:shape>
            </w:pict>
          </mc:Fallback>
        </mc:AlternateContent>
      </w:r>
    </w:p>
    <w:p w14:paraId="6ABAC68B" w14:textId="6F6FA700" w:rsidR="00971EE0" w:rsidRPr="00BC5D4C" w:rsidRDefault="00971EE0" w:rsidP="00971EE0">
      <w:pPr>
        <w:jc w:val="center"/>
        <w:rPr>
          <w:b/>
          <w:bCs/>
          <w:color w:val="008000"/>
          <w:sz w:val="22"/>
          <w:szCs w:val="22"/>
        </w:rPr>
      </w:pPr>
    </w:p>
    <w:p w14:paraId="1A5FB67D" w14:textId="6EF58F6C" w:rsidR="00911123" w:rsidRPr="00911123" w:rsidRDefault="00911123" w:rsidP="00911123">
      <w:pPr>
        <w:jc w:val="center"/>
        <w:rPr>
          <w:sz w:val="6"/>
          <w:szCs w:val="6"/>
        </w:rPr>
      </w:pPr>
    </w:p>
    <w:p w14:paraId="64E893C7" w14:textId="0B97AE32" w:rsidR="00B57E00" w:rsidRDefault="00B57E00" w:rsidP="00D05651">
      <w:pPr>
        <w:rPr>
          <w:sz w:val="6"/>
          <w:szCs w:val="6"/>
        </w:rPr>
      </w:pPr>
    </w:p>
    <w:p w14:paraId="497A263D" w14:textId="2966A236" w:rsidR="00B57E00" w:rsidRPr="00025448" w:rsidRDefault="0006714D" w:rsidP="00D05651">
      <w:pPr>
        <w:rPr>
          <w:color w:val="FF0000"/>
          <w:sz w:val="6"/>
          <w:szCs w:val="6"/>
        </w:rPr>
      </w:pPr>
      <w:r w:rsidRPr="00BC5D4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830074" wp14:editId="6169CB28">
                <wp:simplePos x="0" y="0"/>
                <wp:positionH relativeFrom="page">
                  <wp:align>center</wp:align>
                </wp:positionH>
                <wp:positionV relativeFrom="paragraph">
                  <wp:posOffset>45720</wp:posOffset>
                </wp:positionV>
                <wp:extent cx="6629400" cy="0"/>
                <wp:effectExtent l="0" t="38100" r="38100" b="381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71D0E" id="Line 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3.6pt" to="52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" strokecolor="green" strokeweight="6pt">
                <v:stroke linestyle="thickBetweenThin"/>
                <w10:wrap anchorx="page"/>
              </v:line>
            </w:pict>
          </mc:Fallback>
        </mc:AlternateContent>
      </w:r>
    </w:p>
    <w:p w14:paraId="37D17F8C" w14:textId="77777777" w:rsidR="00E225D1" w:rsidRDefault="00E225D1" w:rsidP="00D05651">
      <w:pPr>
        <w:rPr>
          <w:b/>
          <w:color w:val="FF0000"/>
        </w:rPr>
      </w:pPr>
    </w:p>
    <w:p w14:paraId="6E19D00B" w14:textId="32210535" w:rsidR="00536E36" w:rsidRDefault="00D05651" w:rsidP="00D05651">
      <w:pPr>
        <w:rPr>
          <w:b/>
          <w:i/>
        </w:rPr>
      </w:pPr>
      <w:r w:rsidRPr="00025448">
        <w:rPr>
          <w:b/>
          <w:color w:val="FF0000"/>
        </w:rPr>
        <w:t>Исх. №</w:t>
      </w:r>
      <w:r w:rsidR="001B20EC" w:rsidRPr="00025448">
        <w:rPr>
          <w:b/>
          <w:color w:val="FF0000"/>
        </w:rPr>
        <w:t xml:space="preserve"> </w:t>
      </w:r>
      <w:r w:rsidR="00AC5188">
        <w:rPr>
          <w:b/>
          <w:color w:val="FF0000"/>
        </w:rPr>
        <w:t>ск</w:t>
      </w:r>
      <w:r w:rsidR="00E111D2">
        <w:rPr>
          <w:b/>
          <w:color w:val="FF0000"/>
        </w:rPr>
        <w:t>5</w:t>
      </w:r>
      <w:r w:rsidR="00F81FA3">
        <w:rPr>
          <w:b/>
          <w:color w:val="FF0000"/>
        </w:rPr>
        <w:t xml:space="preserve"> </w:t>
      </w:r>
      <w:r w:rsidRPr="00025448">
        <w:rPr>
          <w:b/>
          <w:color w:val="FF0000"/>
        </w:rPr>
        <w:t xml:space="preserve">от </w:t>
      </w:r>
      <w:r w:rsidR="00FD3CAD">
        <w:rPr>
          <w:b/>
          <w:color w:val="FF0000"/>
        </w:rPr>
        <w:t xml:space="preserve"> </w:t>
      </w:r>
      <w:r w:rsidR="00E111D2">
        <w:rPr>
          <w:b/>
          <w:color w:val="FF0000"/>
        </w:rPr>
        <w:t>17</w:t>
      </w:r>
      <w:r w:rsidR="00792BFB">
        <w:rPr>
          <w:b/>
          <w:color w:val="FF0000"/>
        </w:rPr>
        <w:t>.</w:t>
      </w:r>
      <w:r w:rsidR="00E111D2">
        <w:rPr>
          <w:b/>
          <w:color w:val="FF0000"/>
        </w:rPr>
        <w:t>10</w:t>
      </w:r>
      <w:r w:rsidR="00166C94">
        <w:rPr>
          <w:b/>
          <w:color w:val="FF0000"/>
        </w:rPr>
        <w:t>.</w:t>
      </w:r>
      <w:r w:rsidR="008E59B4" w:rsidRPr="00025448">
        <w:rPr>
          <w:b/>
          <w:color w:val="FF0000"/>
        </w:rPr>
        <w:t>20</w:t>
      </w:r>
      <w:r w:rsidR="00C02DB8">
        <w:rPr>
          <w:b/>
          <w:color w:val="FF0000"/>
        </w:rPr>
        <w:t>2</w:t>
      </w:r>
      <w:r w:rsidR="00FD3CAD">
        <w:rPr>
          <w:b/>
          <w:color w:val="FF0000"/>
        </w:rPr>
        <w:t>5</w:t>
      </w:r>
      <w:r w:rsidR="00F81FA3">
        <w:rPr>
          <w:b/>
          <w:color w:val="FF0000"/>
        </w:rPr>
        <w:tab/>
      </w:r>
      <w:r w:rsidR="00F81FA3">
        <w:rPr>
          <w:b/>
          <w:color w:val="FF0000"/>
        </w:rPr>
        <w:tab/>
      </w:r>
      <w:r w:rsidR="00F81FA3">
        <w:rPr>
          <w:b/>
          <w:color w:val="FF0000"/>
        </w:rPr>
        <w:tab/>
      </w:r>
      <w:r w:rsidR="00536E36" w:rsidRPr="00D05651">
        <w:rPr>
          <w:b/>
          <w:i/>
        </w:rPr>
        <w:t>Данное письмо является основанием для оплаты, ст. 437 ГК РФ</w:t>
      </w:r>
    </w:p>
    <w:p w14:paraId="6F4F26B0" w14:textId="77777777" w:rsidR="002044E3" w:rsidRDefault="002044E3" w:rsidP="00D05651">
      <w:pPr>
        <w:rPr>
          <w:b/>
          <w:i/>
        </w:rPr>
      </w:pPr>
    </w:p>
    <w:p w14:paraId="4A8C0EF8" w14:textId="77777777" w:rsidR="00B57E00" w:rsidRDefault="00B57E00" w:rsidP="008E59B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Учебно-методический центр № 635 </w:t>
      </w:r>
      <w:r w:rsidRPr="00B57E00">
        <w:rPr>
          <w:b/>
          <w:sz w:val="28"/>
          <w:szCs w:val="28"/>
        </w:rPr>
        <w:t>(УМЦ № 635</w:t>
      </w:r>
      <w:r w:rsidR="002044E3">
        <w:rPr>
          <w:b/>
          <w:sz w:val="28"/>
          <w:szCs w:val="28"/>
        </w:rPr>
        <w:t xml:space="preserve"> ИПБ России</w:t>
      </w:r>
      <w:r w:rsidRPr="00B57E00">
        <w:rPr>
          <w:b/>
          <w:sz w:val="28"/>
          <w:szCs w:val="28"/>
        </w:rPr>
        <w:t>)</w:t>
      </w:r>
    </w:p>
    <w:p w14:paraId="7A27229F" w14:textId="77777777" w:rsidR="002044E3" w:rsidRDefault="002044E3" w:rsidP="008E59B4">
      <w:pPr>
        <w:jc w:val="center"/>
        <w:rPr>
          <w:sz w:val="28"/>
          <w:szCs w:val="28"/>
        </w:rPr>
      </w:pPr>
    </w:p>
    <w:p w14:paraId="4A68287E" w14:textId="77777777" w:rsidR="00733BB9" w:rsidRDefault="00F81FA3" w:rsidP="00B57E00">
      <w:pPr>
        <w:jc w:val="center"/>
        <w:rPr>
          <w:b/>
          <w:i/>
          <w:sz w:val="28"/>
          <w:szCs w:val="28"/>
        </w:rPr>
      </w:pPr>
      <w:r>
        <w:rPr>
          <w:i/>
          <w:sz w:val="24"/>
          <w:szCs w:val="24"/>
        </w:rPr>
        <w:t xml:space="preserve"> </w:t>
      </w:r>
      <w:r w:rsidR="00D52DF9" w:rsidRPr="00B57E00">
        <w:rPr>
          <w:i/>
          <w:sz w:val="24"/>
          <w:szCs w:val="24"/>
        </w:rPr>
        <w:t xml:space="preserve">Уважаемые коллеги, приглашаем Вас </w:t>
      </w:r>
      <w:r w:rsidR="00733BB9" w:rsidRPr="00B57E00">
        <w:rPr>
          <w:i/>
          <w:sz w:val="24"/>
          <w:szCs w:val="24"/>
        </w:rPr>
        <w:t>на</w:t>
      </w:r>
      <w:r>
        <w:rPr>
          <w:i/>
          <w:sz w:val="24"/>
          <w:szCs w:val="24"/>
        </w:rPr>
        <w:t xml:space="preserve"> </w:t>
      </w:r>
      <w:r w:rsidR="00733BB9" w:rsidRPr="00067F01">
        <w:rPr>
          <w:b/>
          <w:i/>
          <w:sz w:val="28"/>
          <w:szCs w:val="28"/>
        </w:rPr>
        <w:t>спецкурс (40 час)</w:t>
      </w:r>
    </w:p>
    <w:p w14:paraId="18E657FF" w14:textId="77777777" w:rsidR="00E95080" w:rsidRPr="00FD3CAD" w:rsidRDefault="00CF1A94" w:rsidP="008E59B4">
      <w:pPr>
        <w:jc w:val="center"/>
        <w:rPr>
          <w:b/>
          <w:color w:val="0000CC"/>
          <w:sz w:val="28"/>
          <w:szCs w:val="28"/>
        </w:rPr>
      </w:pPr>
      <w:r w:rsidRPr="00FD3CAD">
        <w:rPr>
          <w:b/>
          <w:sz w:val="28"/>
          <w:szCs w:val="28"/>
        </w:rPr>
        <w:t>«</w:t>
      </w:r>
      <w:r w:rsidR="00A17D02" w:rsidRPr="00FD3CAD">
        <w:rPr>
          <w:b/>
          <w:sz w:val="28"/>
          <w:szCs w:val="28"/>
        </w:rPr>
        <w:t xml:space="preserve">Новое в нормативном регулировании и актуальные         </w:t>
      </w:r>
      <w:r w:rsidR="00FD3CAD">
        <w:rPr>
          <w:b/>
          <w:sz w:val="28"/>
          <w:szCs w:val="28"/>
        </w:rPr>
        <w:t xml:space="preserve">                 </w:t>
      </w:r>
      <w:r w:rsidR="00A17D02" w:rsidRPr="00FD3CAD">
        <w:rPr>
          <w:b/>
          <w:sz w:val="28"/>
          <w:szCs w:val="28"/>
        </w:rPr>
        <w:t xml:space="preserve">                                  проблемы практики налогообложения</w:t>
      </w:r>
      <w:r w:rsidRPr="00FD3CAD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»</w:t>
      </w:r>
    </w:p>
    <w:p w14:paraId="57CA8C87" w14:textId="77777777" w:rsidR="00CF1A94" w:rsidRDefault="00CF1A94" w:rsidP="00D559BE">
      <w:pPr>
        <w:jc w:val="center"/>
        <w:rPr>
          <w:b/>
          <w:color w:val="0000CC"/>
          <w:sz w:val="28"/>
          <w:szCs w:val="28"/>
        </w:rPr>
      </w:pPr>
    </w:p>
    <w:p w14:paraId="107E0E68" w14:textId="5F340B8E" w:rsidR="00CF1A94" w:rsidRPr="002A1086" w:rsidRDefault="00A6722F" w:rsidP="002A1086">
      <w:pPr>
        <w:jc w:val="center"/>
        <w:rPr>
          <w:b/>
          <w:color w:val="0000CC"/>
          <w:sz w:val="32"/>
          <w:szCs w:val="32"/>
        </w:rPr>
      </w:pPr>
      <w:r w:rsidRPr="00A6722F">
        <w:rPr>
          <w:b/>
          <w:color w:val="0000CC"/>
          <w:sz w:val="32"/>
          <w:szCs w:val="32"/>
        </w:rPr>
        <w:t>26,28 ноября,1,4,9 декабря</w:t>
      </w:r>
      <w:r>
        <w:rPr>
          <w:b/>
          <w:color w:val="0000CC"/>
          <w:sz w:val="32"/>
          <w:szCs w:val="32"/>
        </w:rPr>
        <w:t xml:space="preserve"> </w:t>
      </w:r>
      <w:r w:rsidR="00D64CDF">
        <w:rPr>
          <w:b/>
          <w:color w:val="0000CC"/>
          <w:sz w:val="32"/>
          <w:szCs w:val="32"/>
        </w:rPr>
        <w:t>2025</w:t>
      </w:r>
      <w:r w:rsidR="00E415FF">
        <w:rPr>
          <w:b/>
          <w:color w:val="0000CC"/>
          <w:sz w:val="32"/>
          <w:szCs w:val="32"/>
        </w:rPr>
        <w:t>г</w:t>
      </w:r>
      <w:r w:rsidR="00C02DB8">
        <w:rPr>
          <w:b/>
          <w:color w:val="CC0066"/>
          <w:sz w:val="32"/>
          <w:szCs w:val="32"/>
        </w:rPr>
        <w:t xml:space="preserve">                     </w:t>
      </w:r>
    </w:p>
    <w:p w14:paraId="4EFB6CD2" w14:textId="77777777" w:rsidR="00CF1A94" w:rsidRDefault="00C02DB8" w:rsidP="00CF1A94">
      <w:pPr>
        <w:jc w:val="center"/>
        <w:rPr>
          <w:b/>
          <w:color w:val="0000CC"/>
          <w:sz w:val="28"/>
          <w:szCs w:val="28"/>
        </w:rPr>
      </w:pPr>
      <w:r>
        <w:rPr>
          <w:b/>
          <w:color w:val="CC0066"/>
          <w:sz w:val="32"/>
          <w:szCs w:val="32"/>
        </w:rPr>
        <w:t xml:space="preserve"> </w:t>
      </w:r>
      <w:r w:rsidR="00CF1A94" w:rsidRPr="00FD4B76">
        <w:rPr>
          <w:rFonts w:asciiTheme="minorHAnsi" w:hAnsiTheme="minorHAnsi" w:cstheme="minorHAnsi"/>
          <w:b/>
          <w:bCs/>
          <w:color w:val="31849B" w:themeColor="accent5" w:themeShade="BF"/>
          <w:sz w:val="24"/>
          <w:szCs w:val="24"/>
          <w:shd w:val="clear" w:color="auto" w:fill="FFFFFF"/>
        </w:rPr>
        <w:t>Новосибирск,</w:t>
      </w:r>
      <w:r w:rsidR="00CF1A94" w:rsidRPr="00FD4B76">
        <w:rPr>
          <w:rFonts w:asciiTheme="minorHAnsi" w:hAnsiTheme="minorHAnsi" w:cstheme="minorHAnsi"/>
          <w:bCs/>
          <w:color w:val="008000"/>
          <w:sz w:val="22"/>
          <w:szCs w:val="22"/>
        </w:rPr>
        <w:t xml:space="preserve"> </w:t>
      </w:r>
      <w:r w:rsidR="00CF1A94" w:rsidRPr="00FD4B76">
        <w:rPr>
          <w:rFonts w:asciiTheme="minorHAnsi" w:hAnsiTheme="minorHAnsi" w:cstheme="minorHAnsi"/>
          <w:bCs/>
          <w:sz w:val="22"/>
          <w:szCs w:val="22"/>
        </w:rPr>
        <w:t>ул. Депутатская, 46, 2-й подъезд, 5 этаж оф. 2051</w:t>
      </w:r>
    </w:p>
    <w:p w14:paraId="1E8A813E" w14:textId="77777777" w:rsidR="00AE021A" w:rsidRDefault="002A1086" w:rsidP="00CF1A94">
      <w:pPr>
        <w:ind w:left="2268" w:hanging="2268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413B15" wp14:editId="4B8478A8">
            <wp:simplePos x="0" y="0"/>
            <wp:positionH relativeFrom="margin">
              <wp:posOffset>160020</wp:posOffset>
            </wp:positionH>
            <wp:positionV relativeFrom="margin">
              <wp:posOffset>2524125</wp:posOffset>
            </wp:positionV>
            <wp:extent cx="548640" cy="548640"/>
            <wp:effectExtent l="0" t="0" r="0" b="0"/>
            <wp:wrapSquare wrapText="bothSides"/>
            <wp:docPr id="6" name="Рисунок 6" descr="Картинки по запросу интерне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нтернет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19" w:rsidRPr="00BE6919">
        <w:rPr>
          <w:b/>
          <w:sz w:val="32"/>
          <w:szCs w:val="32"/>
        </w:rPr>
        <w:t xml:space="preserve">       </w:t>
      </w:r>
    </w:p>
    <w:p w14:paraId="428CEFE8" w14:textId="77777777" w:rsidR="002A1086" w:rsidRDefault="002A1086" w:rsidP="00792BFB">
      <w:pPr>
        <w:ind w:left="1276" w:hanging="1276"/>
        <w:rPr>
          <w:b/>
          <w:color w:val="000000" w:themeColor="text1"/>
          <w:sz w:val="24"/>
          <w:szCs w:val="24"/>
        </w:rPr>
      </w:pPr>
      <w:r w:rsidRPr="00AB1521">
        <w:rPr>
          <w:b/>
          <w:color w:val="000000" w:themeColor="text1"/>
          <w:sz w:val="24"/>
          <w:szCs w:val="24"/>
        </w:rPr>
        <w:t>Возможно дистанционное участие. Записи занятий будут доступны для просмотра на следующий день</w:t>
      </w:r>
      <w:r w:rsidR="00792BFB" w:rsidRPr="00AB1521">
        <w:rPr>
          <w:b/>
          <w:color w:val="000000" w:themeColor="text1"/>
          <w:sz w:val="24"/>
          <w:szCs w:val="24"/>
        </w:rPr>
        <w:t xml:space="preserve"> после проведения занятия</w:t>
      </w:r>
      <w:r w:rsidRPr="00AB1521">
        <w:rPr>
          <w:b/>
          <w:color w:val="000000" w:themeColor="text1"/>
          <w:sz w:val="24"/>
          <w:szCs w:val="24"/>
        </w:rPr>
        <w:t xml:space="preserve"> (</w:t>
      </w:r>
      <w:r w:rsidR="00792BFB" w:rsidRPr="00AB1521">
        <w:rPr>
          <w:i/>
          <w:color w:val="000000" w:themeColor="text1"/>
          <w:sz w:val="24"/>
          <w:szCs w:val="24"/>
        </w:rPr>
        <w:t xml:space="preserve">доступны  будут </w:t>
      </w:r>
      <w:r w:rsidRPr="00AB1521">
        <w:rPr>
          <w:i/>
          <w:color w:val="000000" w:themeColor="text1"/>
          <w:sz w:val="24"/>
          <w:szCs w:val="24"/>
        </w:rPr>
        <w:t>в течени</w:t>
      </w:r>
      <w:r w:rsidR="00792BFB" w:rsidRPr="00AB1521">
        <w:rPr>
          <w:i/>
          <w:color w:val="000000" w:themeColor="text1"/>
          <w:sz w:val="24"/>
          <w:szCs w:val="24"/>
        </w:rPr>
        <w:t xml:space="preserve">е </w:t>
      </w:r>
      <w:r w:rsidR="00364340" w:rsidRPr="00AB1521">
        <w:rPr>
          <w:i/>
          <w:color w:val="000000" w:themeColor="text1"/>
          <w:sz w:val="24"/>
          <w:szCs w:val="24"/>
        </w:rPr>
        <w:t xml:space="preserve">месяца после </w:t>
      </w:r>
      <w:r w:rsidR="00792BFB" w:rsidRPr="00AB1521">
        <w:rPr>
          <w:i/>
          <w:color w:val="000000" w:themeColor="text1"/>
          <w:sz w:val="24"/>
          <w:szCs w:val="24"/>
        </w:rPr>
        <w:t>окончания курса</w:t>
      </w:r>
      <w:r w:rsidRPr="00AB1521">
        <w:rPr>
          <w:b/>
          <w:color w:val="000000" w:themeColor="text1"/>
          <w:sz w:val="24"/>
          <w:szCs w:val="24"/>
        </w:rPr>
        <w:t>).</w:t>
      </w: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9214"/>
      </w:tblGrid>
      <w:tr w:rsidR="00536726" w:rsidRPr="00536726" w14:paraId="4730EB2C" w14:textId="77777777" w:rsidTr="002D2888">
        <w:tc>
          <w:tcPr>
            <w:tcW w:w="1702" w:type="dxa"/>
          </w:tcPr>
          <w:p w14:paraId="33DC5C97" w14:textId="77777777" w:rsidR="00536726" w:rsidRPr="00536726" w:rsidRDefault="00536726" w:rsidP="00536726">
            <w:pPr>
              <w:jc w:val="center"/>
              <w:rPr>
                <w:rFonts w:ascii="Centaur" w:hAnsi="Centaur"/>
                <w:b/>
                <w:sz w:val="28"/>
                <w:szCs w:val="28"/>
              </w:rPr>
            </w:pPr>
            <w:r w:rsidRPr="0053672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214" w:type="dxa"/>
          </w:tcPr>
          <w:p w14:paraId="27D8E75F" w14:textId="77777777" w:rsidR="00536726" w:rsidRPr="00536726" w:rsidRDefault="00536726" w:rsidP="00536726">
            <w:pPr>
              <w:jc w:val="center"/>
              <w:rPr>
                <w:rFonts w:ascii="Centaur" w:hAnsi="Centaur"/>
                <w:b/>
                <w:sz w:val="28"/>
                <w:szCs w:val="28"/>
              </w:rPr>
            </w:pPr>
            <w:r w:rsidRPr="00536726">
              <w:rPr>
                <w:b/>
                <w:sz w:val="28"/>
                <w:szCs w:val="28"/>
              </w:rPr>
              <w:t>Тема</w:t>
            </w:r>
          </w:p>
        </w:tc>
      </w:tr>
      <w:tr w:rsidR="00736169" w:rsidRPr="00536726" w14:paraId="0F716245" w14:textId="77777777" w:rsidTr="002D2888">
        <w:tc>
          <w:tcPr>
            <w:tcW w:w="1702" w:type="dxa"/>
          </w:tcPr>
          <w:p w14:paraId="1A60E99C" w14:textId="77777777" w:rsidR="00736169" w:rsidRPr="00536726" w:rsidRDefault="00736169" w:rsidP="007361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26.11.2025</w:t>
            </w:r>
          </w:p>
          <w:p w14:paraId="12EEB913" w14:textId="77777777" w:rsidR="00736169" w:rsidRPr="00536726" w:rsidRDefault="00736169" w:rsidP="007361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3ED89B" w14:textId="77777777" w:rsidR="00736169" w:rsidRPr="00536726" w:rsidRDefault="00736169" w:rsidP="007361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7216CE" w14:textId="65088FD1" w:rsidR="00736169" w:rsidRDefault="00736169" w:rsidP="007361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14:paraId="14823924" w14:textId="77777777" w:rsidR="00736169" w:rsidRPr="006A5818" w:rsidRDefault="00736169" w:rsidP="00736169">
            <w:pPr>
              <w:pStyle w:val="af0"/>
              <w:spacing w:before="100" w:beforeAutospacing="1" w:after="100" w:afterAutospacing="1" w:line="240" w:lineRule="atLeast"/>
              <w:ind w:left="709" w:hanging="503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 w:rsidRPr="006A5818"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Налоговое и неналоговое администрирование: зоны риска и важное для практики.</w:t>
            </w:r>
          </w:p>
          <w:p w14:paraId="62D6E95A" w14:textId="77777777" w:rsidR="00736169" w:rsidRPr="008B3F1C" w:rsidRDefault="00736169" w:rsidP="00736169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Негативные тренды в законотворчестве и практике взаимоотношений бизнеса и надзорных органов </w:t>
            </w:r>
          </w:p>
          <w:p w14:paraId="69C30247" w14:textId="77777777" w:rsidR="00736169" w:rsidRPr="008B3F1C" w:rsidRDefault="00736169" w:rsidP="00736169">
            <w:pPr>
              <w:pStyle w:val="af0"/>
              <w:numPr>
                <w:ilvl w:val="0"/>
                <w:numId w:val="30"/>
              </w:numPr>
              <w:spacing w:before="100" w:beforeAutospacing="1" w:after="100" w:afterAutospacing="1" w:line="240" w:lineRule="atLeast"/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Налоговая реформа 2.0: к</w:t>
            </w:r>
            <w:r w:rsidRPr="008B3F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лючевые изменения</w:t>
            </w: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для бизнеса  в </w:t>
            </w: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законопроекте:</w:t>
            </w:r>
          </w:p>
          <w:p w14:paraId="793B3CCD" w14:textId="77777777" w:rsidR="00736169" w:rsidRPr="008B3F1C" w:rsidRDefault="00736169" w:rsidP="00736169">
            <w:pPr>
              <w:pStyle w:val="af0"/>
              <w:numPr>
                <w:ilvl w:val="0"/>
                <w:numId w:val="31"/>
              </w:numPr>
              <w:spacing w:before="100" w:beforeAutospacing="1" w:after="100" w:afterAutospacing="1" w:line="240" w:lineRule="atLeast"/>
              <w:ind w:left="1482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Повышение ставки НДС</w:t>
            </w: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и изменения в части освобождения от налога</w:t>
            </w:r>
          </w:p>
          <w:p w14:paraId="70986A99" w14:textId="77777777" w:rsidR="00736169" w:rsidRPr="008B3F1C" w:rsidRDefault="00736169" w:rsidP="00736169">
            <w:pPr>
              <w:pStyle w:val="af0"/>
              <w:numPr>
                <w:ilvl w:val="0"/>
                <w:numId w:val="31"/>
              </w:numPr>
              <w:spacing w:before="100" w:beforeAutospacing="1" w:after="100" w:afterAutospacing="1" w:line="240" w:lineRule="atLeast"/>
              <w:ind w:left="1482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Снижение лимита доходов для</w:t>
            </w: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УСН  для автоматического освобождения от НДС</w:t>
            </w:r>
          </w:p>
          <w:p w14:paraId="223E5F9A" w14:textId="77777777" w:rsidR="00736169" w:rsidRPr="008B3F1C" w:rsidRDefault="00736169" w:rsidP="00736169">
            <w:pPr>
              <w:pStyle w:val="af0"/>
              <w:numPr>
                <w:ilvl w:val="0"/>
                <w:numId w:val="31"/>
              </w:numPr>
              <w:spacing w:before="100" w:beforeAutospacing="1" w:after="100" w:afterAutospacing="1" w:line="240" w:lineRule="atLeast"/>
              <w:ind w:left="1482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Снижение лимитов на применение ПСН</w:t>
            </w: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и исключение ряда видов деятельности</w:t>
            </w:r>
          </w:p>
          <w:p w14:paraId="4DE65FB3" w14:textId="77777777" w:rsidR="00736169" w:rsidRPr="008B3F1C" w:rsidRDefault="00736169" w:rsidP="00736169">
            <w:pPr>
              <w:pStyle w:val="af0"/>
              <w:numPr>
                <w:ilvl w:val="0"/>
                <w:numId w:val="31"/>
              </w:numPr>
              <w:spacing w:before="100" w:beforeAutospacing="1" w:after="100" w:afterAutospacing="1" w:line="240" w:lineRule="atLeast"/>
              <w:ind w:left="1482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Изменение тарифов</w:t>
            </w: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по страховым взносам и правил расчета взносов с выплат директору</w:t>
            </w:r>
          </w:p>
          <w:p w14:paraId="19F23E2E" w14:textId="77777777" w:rsidR="00736169" w:rsidRPr="008B3F1C" w:rsidRDefault="00736169" w:rsidP="00736169">
            <w:pPr>
              <w:pStyle w:val="af0"/>
              <w:numPr>
                <w:ilvl w:val="0"/>
                <w:numId w:val="27"/>
              </w:numPr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Блокирование  отдельных  налоговых  схем. Антисоциальные (безнравственные) сделки – что это? Последствия совершения таких сделок. Судебная практика.</w:t>
            </w:r>
          </w:p>
          <w:p w14:paraId="7D48309E" w14:textId="77777777" w:rsidR="00736169" w:rsidRPr="008B3F1C" w:rsidRDefault="00736169" w:rsidP="00736169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ЕНС – электронный кошелек н/плательщика или нет? ФНС отказывает в  возврате денег с ЕНС – суд поддерживает практику  невозврата.   </w:t>
            </w:r>
          </w:p>
          <w:p w14:paraId="557E094B" w14:textId="77777777" w:rsidR="00736169" w:rsidRPr="008B3F1C" w:rsidRDefault="00736169" w:rsidP="00736169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Новый порядок начисления пеней в 2025 году</w:t>
            </w:r>
          </w:p>
          <w:p w14:paraId="5F3771AA" w14:textId="77777777" w:rsidR="00736169" w:rsidRPr="008B3F1C" w:rsidRDefault="00736169" w:rsidP="00736169">
            <w:pPr>
              <w:pStyle w:val="af0"/>
              <w:numPr>
                <w:ilvl w:val="0"/>
                <w:numId w:val="27"/>
              </w:numPr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Применение ККТ: новое с 01.09.2025.</w:t>
            </w:r>
          </w:p>
          <w:p w14:paraId="6D10646A" w14:textId="77777777" w:rsidR="00736169" w:rsidRPr="008B3F1C" w:rsidRDefault="00736169" w:rsidP="00736169">
            <w:pPr>
              <w:pStyle w:val="af0"/>
              <w:numPr>
                <w:ilvl w:val="0"/>
                <w:numId w:val="27"/>
              </w:numPr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Меняется порядок отражения кодов ОКВЭД в бизнес-реестрах. </w:t>
            </w:r>
          </w:p>
          <w:p w14:paraId="28E938A9" w14:textId="77777777" w:rsidR="00736169" w:rsidRPr="008B3F1C" w:rsidRDefault="00736169" w:rsidP="00736169">
            <w:pPr>
              <w:pStyle w:val="af0"/>
              <w:numPr>
                <w:ilvl w:val="0"/>
                <w:numId w:val="27"/>
              </w:numPr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Уведомления о ведении бизнеса: что нового.</w:t>
            </w:r>
          </w:p>
          <w:p w14:paraId="162F7281" w14:textId="77777777" w:rsidR="00736169" w:rsidRPr="008B3F1C" w:rsidRDefault="00736169" w:rsidP="00736169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915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Обновлены правила формирования платежных поручений с 2026г.</w:t>
            </w:r>
          </w:p>
          <w:p w14:paraId="2BE1C5E3" w14:textId="354880CD" w:rsidR="00736169" w:rsidRDefault="00736169" w:rsidP="00736169">
            <w:pPr>
              <w:spacing w:line="276" w:lineRule="auto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bCs/>
                <w:i/>
              </w:rPr>
              <w:t>Лектор: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Самарина </w:t>
            </w:r>
            <w:proofErr w:type="gramStart"/>
            <w:r>
              <w:rPr>
                <w:bCs/>
                <w:i/>
              </w:rPr>
              <w:t>И.М.</w:t>
            </w:r>
            <w:proofErr w:type="gramEnd"/>
          </w:p>
        </w:tc>
      </w:tr>
      <w:tr w:rsidR="00961710" w:rsidRPr="00536726" w14:paraId="62D00A60" w14:textId="77777777" w:rsidTr="002D2888">
        <w:tc>
          <w:tcPr>
            <w:tcW w:w="1702" w:type="dxa"/>
          </w:tcPr>
          <w:p w14:paraId="27D20EB9" w14:textId="12BAE450" w:rsidR="00961710" w:rsidRPr="00536726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.2025</w:t>
            </w:r>
          </w:p>
          <w:p w14:paraId="408B8F32" w14:textId="77777777" w:rsidR="00961710" w:rsidRPr="00536726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14FA6" w14:textId="77777777" w:rsidR="00961710" w:rsidRPr="00536726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C8ADB6" w14:textId="5E596F04" w:rsidR="00961710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14:paraId="2804D2E2" w14:textId="77777777" w:rsidR="00961710" w:rsidRPr="00201413" w:rsidRDefault="00961710" w:rsidP="00961710">
            <w:pPr>
              <w:pStyle w:val="af0"/>
              <w:ind w:hanging="720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201413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Налог на прибыль: изменения и практика применения</w:t>
            </w:r>
          </w:p>
          <w:p w14:paraId="5C1AE731" w14:textId="77777777" w:rsidR="00961710" w:rsidRPr="008B3F1C" w:rsidRDefault="00961710" w:rsidP="00961710">
            <w:pPr>
              <w:pStyle w:val="af0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ind w:left="709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Изменения 2025 года с учетом последних разъяснений Минфина и ФНС ( применение повышающих коэффициентов для учета отдельных видов расходов, расходы на рекламу и др.)</w:t>
            </w:r>
          </w:p>
          <w:p w14:paraId="0F241A65" w14:textId="77777777" w:rsidR="00961710" w:rsidRPr="008B3F1C" w:rsidRDefault="00961710" w:rsidP="00961710">
            <w:pPr>
              <w:pStyle w:val="af0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ind w:left="709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Сложные и спорные вопросы учета доходов, расходов (учет расходов на ремонт и реконструкцию арендованных ОС, признание расходов прошлых лет с учетом требований ст.54 НК РФ и разъяснений Минфина России и др.).</w:t>
            </w:r>
          </w:p>
          <w:p w14:paraId="77155520" w14:textId="77777777" w:rsidR="00961710" w:rsidRPr="008B3F1C" w:rsidRDefault="00961710" w:rsidP="00961710">
            <w:pPr>
              <w:pStyle w:val="af0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ind w:left="709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Изменения на 2026 год.</w:t>
            </w:r>
          </w:p>
          <w:p w14:paraId="086FB4EC" w14:textId="77777777" w:rsidR="00961710" w:rsidRDefault="00961710" w:rsidP="00961710">
            <w:pPr>
              <w:spacing w:before="100" w:beforeAutospacing="1" w:after="100" w:afterAutospacing="1" w:line="240" w:lineRule="atLeast"/>
              <w:ind w:left="131"/>
              <w:contextualSpacing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01413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НДС: обзор основных изменений, практические вопросы исчисления и уплаты налога</w:t>
            </w:r>
            <w:r>
              <w:rPr>
                <w:b/>
                <w:color w:val="000099"/>
                <w:sz w:val="24"/>
                <w:szCs w:val="24"/>
              </w:rPr>
              <w:t xml:space="preserve"> </w:t>
            </w:r>
          </w:p>
          <w:p w14:paraId="407C84CC" w14:textId="77777777" w:rsidR="00961710" w:rsidRPr="008B3F1C" w:rsidRDefault="00961710" w:rsidP="00961710">
            <w:pPr>
              <w:pStyle w:val="af0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ind w:left="70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Летние новации</w:t>
            </w:r>
            <w:r w:rsidRPr="008B3F1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по НДС.</w:t>
            </w:r>
          </w:p>
          <w:p w14:paraId="03FF4F65" w14:textId="77777777" w:rsidR="00961710" w:rsidRPr="008B3F1C" w:rsidRDefault="00961710" w:rsidP="00961710">
            <w:pPr>
              <w:pStyle w:val="af0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ind w:left="70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 xml:space="preserve">НДС на общем режиме и упрошенной системе налогообложения в </w:t>
            </w:r>
            <w:proofErr w:type="gramStart"/>
            <w:r w:rsidRPr="008B3F1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2025-2026</w:t>
            </w:r>
            <w:proofErr w:type="gramEnd"/>
            <w:r w:rsidRPr="008B3F1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гг. Порядок расчета налога по ставкам 5, 7, 10 и 20%%. Особенности расчета НДС в разных ситуациях</w:t>
            </w:r>
          </w:p>
          <w:p w14:paraId="63BCF356" w14:textId="14AB0E3A" w:rsidR="00961710" w:rsidRPr="006A5818" w:rsidRDefault="00961710" w:rsidP="00961710">
            <w:pPr>
              <w:pStyle w:val="af0"/>
              <w:numPr>
                <w:ilvl w:val="0"/>
                <w:numId w:val="33"/>
              </w:numPr>
              <w:spacing w:before="100" w:beforeAutospacing="1" w:after="100" w:afterAutospacing="1" w:line="240" w:lineRule="atLeast"/>
              <w:ind w:left="623" w:hanging="283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 w:rsidRPr="008B3F1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Тренды в контрольной работе, официальные разъяснения  и актуальная судебная практика.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Лектор: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Самарина </w:t>
            </w:r>
            <w:proofErr w:type="gramStart"/>
            <w:r>
              <w:rPr>
                <w:bCs/>
                <w:i/>
              </w:rPr>
              <w:t>И.М</w:t>
            </w:r>
            <w:proofErr w:type="gramEnd"/>
          </w:p>
        </w:tc>
      </w:tr>
      <w:tr w:rsidR="00961710" w:rsidRPr="00536726" w14:paraId="7A176299" w14:textId="77777777" w:rsidTr="002D2888">
        <w:tc>
          <w:tcPr>
            <w:tcW w:w="1702" w:type="dxa"/>
          </w:tcPr>
          <w:p w14:paraId="7FA0EA3C" w14:textId="65ED7E7E" w:rsidR="008234C6" w:rsidRPr="00536726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.12.2025</w:t>
            </w:r>
          </w:p>
          <w:p w14:paraId="5B4701F2" w14:textId="77777777" w:rsidR="008234C6" w:rsidRPr="00536726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228E62" w14:textId="77777777" w:rsidR="008234C6" w:rsidRPr="00536726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48F399" w14:textId="1EBD2DE7" w:rsidR="00961710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14:paraId="46395AB8" w14:textId="77777777" w:rsidR="00961710" w:rsidRPr="008234C6" w:rsidRDefault="00961710" w:rsidP="008234C6">
            <w:pPr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8234C6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 xml:space="preserve">НОВОЕ В РЕГУЛИРОВАНИИ ТРУДОВЫХ ОТНОШЕНИЙ: </w:t>
            </w:r>
          </w:p>
          <w:p w14:paraId="215A0D14" w14:textId="77777777" w:rsidR="00961710" w:rsidRPr="008234C6" w:rsidRDefault="00961710" w:rsidP="008234C6">
            <w:pPr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8234C6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изменения законодательства второй половины 2025 года</w:t>
            </w:r>
          </w:p>
          <w:p w14:paraId="79672CF8" w14:textId="77777777" w:rsidR="008234C6" w:rsidRDefault="008234C6" w:rsidP="00961710">
            <w:pPr>
              <w:pStyle w:val="a5"/>
              <w:jc w:val="both"/>
              <w:rPr>
                <w:b/>
                <w:bCs/>
                <w:color w:val="003399"/>
                <w:sz w:val="20"/>
                <w:szCs w:val="20"/>
              </w:rPr>
            </w:pPr>
          </w:p>
          <w:p w14:paraId="1CFA10DB" w14:textId="7227BC14" w:rsidR="00961710" w:rsidRPr="008B3F1C" w:rsidRDefault="00961710" w:rsidP="00961710">
            <w:pPr>
              <w:pStyle w:val="a5"/>
              <w:jc w:val="both"/>
              <w:rPr>
                <w:rFonts w:asciiTheme="minorHAnsi" w:hAnsiTheme="minorHAnsi" w:cstheme="minorHAnsi"/>
                <w:b/>
                <w:bCs/>
                <w:color w:val="003399"/>
                <w:sz w:val="22"/>
                <w:szCs w:val="22"/>
                <w:lang w:val="en-US"/>
              </w:rPr>
            </w:pPr>
            <w:r w:rsidRPr="00A61483">
              <w:rPr>
                <w:b/>
                <w:bCs/>
                <w:color w:val="003399"/>
                <w:sz w:val="20"/>
                <w:szCs w:val="20"/>
                <w:lang w:val="en-US"/>
              </w:rPr>
              <w:t xml:space="preserve">I. </w:t>
            </w:r>
            <w:r w:rsidRPr="008B3F1C">
              <w:rPr>
                <w:rFonts w:asciiTheme="minorHAnsi" w:hAnsiTheme="minorHAnsi" w:cstheme="minorHAnsi"/>
                <w:b/>
                <w:bCs/>
                <w:color w:val="003399"/>
                <w:sz w:val="22"/>
                <w:szCs w:val="22"/>
                <w:lang w:val="en-US"/>
              </w:rPr>
              <w:t xml:space="preserve">О заработной плате </w:t>
            </w:r>
          </w:p>
          <w:p w14:paraId="40657601" w14:textId="77777777" w:rsidR="00961710" w:rsidRPr="008B3F1C" w:rsidRDefault="00961710" w:rsidP="00961710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 xml:space="preserve">Размер МРОТ в </w:t>
            </w:r>
            <w:proofErr w:type="gramStart"/>
            <w:r w:rsidRPr="008B3F1C">
              <w:rPr>
                <w:rFonts w:asciiTheme="minorHAnsi" w:hAnsiTheme="minorHAnsi" w:cstheme="minorHAnsi"/>
                <w:sz w:val="22"/>
                <w:szCs w:val="22"/>
              </w:rPr>
              <w:t>2026-м</w:t>
            </w:r>
            <w:proofErr w:type="gramEnd"/>
            <w:r w:rsidRPr="008B3F1C">
              <w:rPr>
                <w:rFonts w:asciiTheme="minorHAnsi" w:hAnsiTheme="minorHAnsi" w:cstheme="minorHAnsi"/>
                <w:sz w:val="22"/>
                <w:szCs w:val="22"/>
              </w:rPr>
              <w:t xml:space="preserve"> году. Законопроект о минимальном размере дохода руководителя организации для целей исчисления и уплаты взносов – последствия принятия законопроекта для некоторых компаний.</w:t>
            </w:r>
          </w:p>
          <w:p w14:paraId="0F6CD30B" w14:textId="77777777" w:rsidR="00961710" w:rsidRPr="008B3F1C" w:rsidRDefault="00961710" w:rsidP="00961710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>Основные направления по противодействию задолженности по заработной плате.</w:t>
            </w:r>
            <w:r w:rsidRPr="008B3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Статья 158.1 ТК РФ - </w:t>
            </w: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 xml:space="preserve"> межведомственные комиссии как еще один надзорный орган. Признаки подмены трудовых договоров договорами ГПХ. Ответственность работодателя/заказчика.</w:t>
            </w:r>
          </w:p>
          <w:p w14:paraId="5CE8F5D5" w14:textId="77777777" w:rsidR="00961710" w:rsidRPr="008B3F1C" w:rsidRDefault="00961710" w:rsidP="00961710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>Закон о внесении изменений в ТК РФ на основе Постановления Конституционного суда РФ</w:t>
            </w: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 xml:space="preserve">: закон о премиях. На все ли премии распространяются его требования. </w:t>
            </w:r>
          </w:p>
          <w:p w14:paraId="702BC5FE" w14:textId="77777777" w:rsidR="00961710" w:rsidRPr="008B3F1C" w:rsidRDefault="00961710" w:rsidP="00961710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>Обновленные документы о расчете среднего заработка, об оплате труда в ночное время, другие. Какие локальные акты необходимо скорректировать к 1 сентября. Обновленные правила компенсации расходов на проезд к месту проведения отпуска и обратно.</w:t>
            </w:r>
          </w:p>
          <w:p w14:paraId="5A578467" w14:textId="77777777" w:rsidR="00961710" w:rsidRPr="008B3F1C" w:rsidRDefault="00961710" w:rsidP="00961710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Другие изменения о заработной плате, а </w:t>
            </w:r>
            <w:proofErr w:type="gramStart"/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>так же</w:t>
            </w:r>
            <w:proofErr w:type="gramEnd"/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судебная практика.</w:t>
            </w:r>
          </w:p>
          <w:p w14:paraId="6A7F493E" w14:textId="77777777" w:rsidR="00961710" w:rsidRPr="00A61483" w:rsidRDefault="00961710" w:rsidP="00961710">
            <w:pPr>
              <w:pStyle w:val="a5"/>
              <w:jc w:val="both"/>
              <w:rPr>
                <w:color w:val="003399"/>
                <w:sz w:val="20"/>
                <w:szCs w:val="20"/>
              </w:rPr>
            </w:pPr>
            <w:r w:rsidRPr="00A61483">
              <w:rPr>
                <w:b/>
                <w:bCs/>
                <w:color w:val="003399"/>
                <w:sz w:val="20"/>
                <w:szCs w:val="20"/>
                <w:lang w:val="en-US"/>
              </w:rPr>
              <w:t>II</w:t>
            </w:r>
            <w:r w:rsidRPr="00A61483">
              <w:rPr>
                <w:b/>
                <w:bCs/>
                <w:color w:val="003399"/>
                <w:sz w:val="20"/>
                <w:szCs w:val="20"/>
              </w:rPr>
              <w:t xml:space="preserve">.  </w:t>
            </w:r>
            <w:r w:rsidRPr="00A61483">
              <w:rPr>
                <w:b/>
                <w:bCs/>
                <w:color w:val="003399"/>
                <w:sz w:val="22"/>
                <w:szCs w:val="22"/>
              </w:rPr>
              <w:t>Изменения в миграционном законодательстве</w:t>
            </w:r>
            <w:r w:rsidRPr="00A61483">
              <w:rPr>
                <w:color w:val="003399"/>
                <w:sz w:val="22"/>
                <w:szCs w:val="22"/>
              </w:rPr>
              <w:t xml:space="preserve"> </w:t>
            </w:r>
          </w:p>
          <w:p w14:paraId="3029C9F5" w14:textId="77777777" w:rsidR="00961710" w:rsidRDefault="00961710" w:rsidP="00961710">
            <w:pPr>
              <w:jc w:val="both"/>
              <w:rPr>
                <w:b/>
                <w:bCs/>
              </w:rPr>
            </w:pPr>
          </w:p>
          <w:p w14:paraId="4E358E33" w14:textId="77777777" w:rsidR="00961710" w:rsidRPr="008B3F1C" w:rsidRDefault="00961710" w:rsidP="0096171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Общие правила привлечения на работу иностранцев</w:t>
            </w:r>
          </w:p>
          <w:p w14:paraId="779D1E54" w14:textId="77777777" w:rsidR="00961710" w:rsidRPr="008B3F1C" w:rsidRDefault="00961710" w:rsidP="00961710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>Допустимая доля иностранных работников в отдельных видах деятельности в 2025 году. Профессии и виды работ, где запрещено использовать иностранцев. Разрешение на привлечение и использование иностранной рабочей силы</w:t>
            </w:r>
          </w:p>
          <w:p w14:paraId="61A17A9E" w14:textId="77777777" w:rsidR="00961710" w:rsidRPr="008B3F1C" w:rsidRDefault="00961710" w:rsidP="0096171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Особенности оформления трудовых отношений с иностранными работниками</w:t>
            </w:r>
            <w:r w:rsidRPr="008B3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  <w:p w14:paraId="0AE9F437" w14:textId="77777777" w:rsidR="00961710" w:rsidRPr="008B3F1C" w:rsidRDefault="00961710" w:rsidP="00961710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 xml:space="preserve">Трудовые отношения с работниками-иностранцами и оформление кадровой документации по правилам: срок трудовых договоров, дополнительные основания увольнения иностранцев, в том числе при выдворении, депортации и высылке иностранца, отстранение от работы, выплата выходных пособий иностранцам. </w:t>
            </w:r>
          </w:p>
          <w:p w14:paraId="4C4A9C46" w14:textId="77777777" w:rsidR="00961710" w:rsidRPr="008B3F1C" w:rsidRDefault="00961710" w:rsidP="00961710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>Работа иностранцев за пределами субъекта РФ, на территории которого выдано разрешение на работу (разрешено временное проживание), патент. Переход иностранца от одного работодателя к другому.</w:t>
            </w:r>
          </w:p>
          <w:p w14:paraId="655A0F68" w14:textId="77777777" w:rsidR="00961710" w:rsidRPr="008B3F1C" w:rsidRDefault="00961710" w:rsidP="00961710">
            <w:pPr>
              <w:numPr>
                <w:ilvl w:val="0"/>
                <w:numId w:val="35"/>
              </w:numPr>
              <w:tabs>
                <w:tab w:val="clear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>Наименование должности в разрешении на работу или в патенте и фактически выполняемая работа.</w:t>
            </w:r>
          </w:p>
          <w:p w14:paraId="4B0DEAC9" w14:textId="77777777" w:rsidR="00961710" w:rsidRPr="008B3F1C" w:rsidRDefault="00961710" w:rsidP="00961710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>Уведомление МВД о заключении/расторжении трудового договора или договора ГПХ, форма уведомлений. Штрафы за неподанное уведомление</w:t>
            </w:r>
          </w:p>
          <w:p w14:paraId="6FF51156" w14:textId="77777777" w:rsidR="00961710" w:rsidRPr="008B3F1C" w:rsidRDefault="00961710" w:rsidP="009617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Основные шаги по работе с разными категориями мигрантов. </w:t>
            </w:r>
          </w:p>
          <w:p w14:paraId="27A6F4CC" w14:textId="77777777" w:rsidR="00961710" w:rsidRPr="008B3F1C" w:rsidRDefault="00961710" w:rsidP="009617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/>
                <w:sz w:val="22"/>
                <w:szCs w:val="22"/>
              </w:rPr>
              <w:t>Аннулирование патента, как реагировать работодателю</w:t>
            </w:r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>Можно ли работать по одному патенту в двух субъектах - проект</w:t>
            </w:r>
            <w:r w:rsidRPr="008B3F1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B0A06F5" w14:textId="77777777" w:rsidR="00961710" w:rsidRDefault="00961710" w:rsidP="00961710">
            <w:pPr>
              <w:jc w:val="both"/>
              <w:rPr>
                <w:bCs/>
              </w:rPr>
            </w:pPr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Другие изменения, проекты изменений, а </w:t>
            </w:r>
            <w:proofErr w:type="gramStart"/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>так же</w:t>
            </w:r>
            <w:proofErr w:type="gramEnd"/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судебная практика</w:t>
            </w:r>
            <w:r w:rsidRPr="00300C67">
              <w:rPr>
                <w:bCs/>
              </w:rPr>
              <w:t>.</w:t>
            </w:r>
          </w:p>
          <w:p w14:paraId="5AB9BE78" w14:textId="77777777" w:rsidR="00961710" w:rsidRPr="00300C67" w:rsidRDefault="00961710" w:rsidP="00961710">
            <w:pPr>
              <w:jc w:val="both"/>
            </w:pPr>
          </w:p>
          <w:p w14:paraId="22CCD6CA" w14:textId="77777777" w:rsidR="00961710" w:rsidRDefault="00961710" w:rsidP="00961710">
            <w:pPr>
              <w:pStyle w:val="a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III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961710">
              <w:rPr>
                <w:b/>
                <w:bCs/>
                <w:color w:val="003399"/>
                <w:sz w:val="20"/>
                <w:szCs w:val="20"/>
              </w:rPr>
              <w:t>Другие изменения, а так же судебная и административная практика</w:t>
            </w:r>
          </w:p>
          <w:p w14:paraId="2758CB04" w14:textId="77777777" w:rsidR="00961710" w:rsidRPr="00300C67" w:rsidRDefault="00961710" w:rsidP="00961710">
            <w:pPr>
              <w:pStyle w:val="a5"/>
              <w:jc w:val="both"/>
              <w:rPr>
                <w:b/>
                <w:bCs/>
                <w:sz w:val="20"/>
                <w:szCs w:val="20"/>
              </w:rPr>
            </w:pPr>
          </w:p>
          <w:p w14:paraId="147124CF" w14:textId="77777777" w:rsidR="00961710" w:rsidRPr="008B3F1C" w:rsidRDefault="00961710" w:rsidP="00961710">
            <w:pPr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/>
                <w:bCs/>
                <w:color w:val="003399"/>
                <w:sz w:val="22"/>
                <w:szCs w:val="22"/>
              </w:rPr>
              <w:t>Воинский учет,</w:t>
            </w:r>
            <w:r w:rsidRPr="008B3F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в </w:t>
            </w:r>
            <w:proofErr w:type="gramStart"/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>т.ч.</w:t>
            </w:r>
            <w:proofErr w:type="gramEnd"/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увеличение штрафа в области воинского учета граждан, а </w:t>
            </w:r>
            <w:proofErr w:type="gramStart"/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>так же</w:t>
            </w:r>
            <w:proofErr w:type="gramEnd"/>
            <w:r w:rsidRPr="008B3F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изменения в порядке регистрации граждан по месту жительства. Другие изменения.</w:t>
            </w:r>
          </w:p>
          <w:p w14:paraId="12E9D05D" w14:textId="77777777" w:rsidR="008234C6" w:rsidRDefault="008234C6" w:rsidP="008234C6">
            <w:pPr>
              <w:ind w:left="336"/>
              <w:jc w:val="both"/>
              <w:rPr>
                <w:bCs/>
                <w:i/>
              </w:rPr>
            </w:pPr>
          </w:p>
          <w:p w14:paraId="7DBED249" w14:textId="6A2F9EB2" w:rsidR="008234C6" w:rsidRPr="006C4B89" w:rsidRDefault="008234C6" w:rsidP="008234C6">
            <w:pPr>
              <w:ind w:left="336"/>
              <w:jc w:val="both"/>
              <w:rPr>
                <w:b/>
              </w:rPr>
            </w:pPr>
            <w:r>
              <w:rPr>
                <w:bCs/>
                <w:i/>
              </w:rPr>
              <w:t>Лектор: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Русецкая О.В.</w:t>
            </w:r>
          </w:p>
          <w:p w14:paraId="19B61A30" w14:textId="77777777" w:rsidR="00961710" w:rsidRPr="00201413" w:rsidRDefault="00961710" w:rsidP="00961710">
            <w:pPr>
              <w:pStyle w:val="af0"/>
              <w:ind w:hanging="720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961710" w:rsidRPr="00536726" w14:paraId="6D2C6CB5" w14:textId="77777777" w:rsidTr="002D2888">
        <w:tc>
          <w:tcPr>
            <w:tcW w:w="1702" w:type="dxa"/>
          </w:tcPr>
          <w:p w14:paraId="0DDE1C6B" w14:textId="35CF7EAE" w:rsidR="00961710" w:rsidRPr="00536726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04.12.2025</w:t>
            </w:r>
          </w:p>
          <w:p w14:paraId="1CF4F310" w14:textId="77777777" w:rsidR="00961710" w:rsidRPr="00536726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1D7D82" w14:textId="77777777" w:rsidR="00961710" w:rsidRPr="00536726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9F830D" w14:textId="1264D61F" w:rsidR="00961710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14:paraId="6E4E2DD3" w14:textId="02B7534E" w:rsidR="00961710" w:rsidRDefault="00961710" w:rsidP="00961710">
            <w:pPr>
              <w:spacing w:line="276" w:lineRule="auto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 xml:space="preserve">Бухгалтерский учет и отчетность за 2025г: </w:t>
            </w:r>
          </w:p>
          <w:p w14:paraId="5CA273F1" w14:textId="77777777" w:rsidR="008B3F1C" w:rsidRDefault="008B3F1C" w:rsidP="00961710">
            <w:pPr>
              <w:spacing w:line="276" w:lineRule="auto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</w:p>
          <w:p w14:paraId="497163EF" w14:textId="38AD6025" w:rsidR="00961710" w:rsidRPr="008B3F1C" w:rsidRDefault="00961710" w:rsidP="00961710">
            <w:pPr>
              <w:pStyle w:val="af0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Распоряжение Правительства РФ от 22.11.2024 №3386-р. Концепция развития бухгалтерского учёта до 2030 года: цели, основные направления, методология. </w:t>
            </w:r>
          </w:p>
          <w:p w14:paraId="09C6A2F7" w14:textId="0D64B55C" w:rsidR="00961710" w:rsidRPr="008B3F1C" w:rsidRDefault="00961710" w:rsidP="00961710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С  2025 года действуют новые стандарты по инвентаризации и  бухгалтерской (финансовой) отчетности:  обзор ФСБУ 4/2023 «Бухгалтерская (финансовая) отчетность». Проект изменений в ФСБУ 4/2023 «Бухгалтерская (финансовая) отчетность».</w:t>
            </w:r>
          </w:p>
          <w:p w14:paraId="293814BE" w14:textId="33CE21E2" w:rsidR="00961710" w:rsidRPr="008B3F1C" w:rsidRDefault="00961710" w:rsidP="00961710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="Calibri" w:hAnsi="Calibri"/>
                <w:b/>
                <w:color w:val="000099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На какие ключевые моменты  следует обратить внимание  при подготовке  к завершению финансового года.  </w:t>
            </w:r>
          </w:p>
          <w:p w14:paraId="3ADC4758" w14:textId="7EF553F8" w:rsidR="00961710" w:rsidRPr="008B3F1C" w:rsidRDefault="00961710" w:rsidP="00961710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Обзор рекомендаций Минфина России, БМЦ, СРО ААС по  подготовке бухгалтерской отчетности. Отдельные вопросы учета общепроизводственных и общехозяйственных расходов, сверхнормативных потерь.</w:t>
            </w:r>
          </w:p>
          <w:p w14:paraId="7D8AA3F0" w14:textId="3C97625C" w:rsidR="00961710" w:rsidRPr="008B3F1C" w:rsidRDefault="00961710" w:rsidP="00961710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Особенности подготовки отчетности за 2025г организациями, имеющими право на упрощенный учет и отчетность.</w:t>
            </w:r>
          </w:p>
          <w:p w14:paraId="65E4E080" w14:textId="285E2430" w:rsidR="00961710" w:rsidRPr="008B3F1C" w:rsidRDefault="00961710" w:rsidP="00961710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B3F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Рекомендации аудитора по подготовке к аудиторской проверке отчетности, составлению  Пояснений к отчетности </w:t>
            </w:r>
          </w:p>
          <w:p w14:paraId="2CB54352" w14:textId="77777777" w:rsidR="00961710" w:rsidRPr="008B3F1C" w:rsidRDefault="00961710" w:rsidP="00961710">
            <w:pPr>
              <w:pStyle w:val="af0"/>
              <w:spacing w:line="240" w:lineRule="atLeast"/>
              <w:ind w:left="851"/>
              <w:rPr>
                <w:bCs/>
                <w:i/>
                <w:sz w:val="22"/>
                <w:szCs w:val="22"/>
              </w:rPr>
            </w:pPr>
          </w:p>
          <w:p w14:paraId="735E1F3D" w14:textId="5664D627" w:rsidR="00961710" w:rsidRPr="004845FB" w:rsidRDefault="00961710" w:rsidP="00961710">
            <w:pPr>
              <w:pStyle w:val="af0"/>
              <w:tabs>
                <w:tab w:val="left" w:pos="7073"/>
              </w:tabs>
              <w:spacing w:line="240" w:lineRule="atLeast"/>
              <w:ind w:left="85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</w:rPr>
              <w:t>Лекторы: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Самарина </w:t>
            </w:r>
            <w:proofErr w:type="gramStart"/>
            <w:r>
              <w:rPr>
                <w:bCs/>
                <w:i/>
              </w:rPr>
              <w:t>И.М.</w:t>
            </w:r>
            <w:proofErr w:type="gramEnd"/>
            <w:r>
              <w:rPr>
                <w:bCs/>
                <w:i/>
              </w:rPr>
              <w:t xml:space="preserve">, Степанова </w:t>
            </w:r>
            <w:proofErr w:type="gramStart"/>
            <w:r>
              <w:rPr>
                <w:bCs/>
                <w:i/>
              </w:rPr>
              <w:t>Н.Ю.</w:t>
            </w:r>
            <w:proofErr w:type="gramEnd"/>
            <w:r>
              <w:rPr>
                <w:bCs/>
                <w:i/>
              </w:rPr>
              <w:tab/>
              <w:t xml:space="preserve">  </w:t>
            </w:r>
          </w:p>
          <w:p w14:paraId="3E736D14" w14:textId="0FC406D9" w:rsidR="00961710" w:rsidRPr="0012420C" w:rsidRDefault="00961710" w:rsidP="00961710">
            <w:pPr>
              <w:spacing w:line="240" w:lineRule="atLeast"/>
              <w:ind w:left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961710" w:rsidRPr="00536726" w14:paraId="11B60CCF" w14:textId="77777777" w:rsidTr="002D2888">
        <w:tc>
          <w:tcPr>
            <w:tcW w:w="1702" w:type="dxa"/>
          </w:tcPr>
          <w:p w14:paraId="50D52179" w14:textId="706A6BBA" w:rsidR="008234C6" w:rsidRPr="00536726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.12.2025</w:t>
            </w:r>
          </w:p>
          <w:p w14:paraId="1B72059D" w14:textId="77777777" w:rsidR="008234C6" w:rsidRPr="00536726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4E05AC" w14:textId="77777777" w:rsidR="008234C6" w:rsidRPr="00536726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CC02B6" w14:textId="4C3C3C59" w:rsidR="00961710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14:paraId="26450287" w14:textId="666DB22B" w:rsidR="00961710" w:rsidRPr="001A5CF4" w:rsidRDefault="00961710" w:rsidP="00961710">
            <w:pPr>
              <w:spacing w:line="240" w:lineRule="atLeas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1A5CF4"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ФСБУ 9/2025 «Доходы».</w:t>
            </w:r>
            <w:r w:rsidRPr="001A5CF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  <w:p w14:paraId="6F0A6EB0" w14:textId="77777777" w:rsidR="00961710" w:rsidRPr="00F939DF" w:rsidRDefault="00961710" w:rsidP="00961710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39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ФСБУ 9/2025 «Доходы». Общие положения</w:t>
            </w:r>
            <w:r w:rsidRPr="00F939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  <w:p w14:paraId="573EBA8A" w14:textId="41603EEE" w:rsidR="00961710" w:rsidRPr="00F939DF" w:rsidRDefault="00961710" w:rsidP="00961710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39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Выручка: признание и выручка «по мере готовности»</w:t>
            </w:r>
          </w:p>
          <w:p w14:paraId="1C8712EE" w14:textId="552DEC0E" w:rsidR="00961710" w:rsidRPr="00F939DF" w:rsidRDefault="00961710" w:rsidP="00961710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39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Оценка выручки</w:t>
            </w:r>
          </w:p>
          <w:p w14:paraId="04EE034A" w14:textId="060232AF" w:rsidR="00961710" w:rsidRPr="00F939DF" w:rsidRDefault="00961710" w:rsidP="00961710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39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Раскрытие информации в бухгалтерской (финансовой) отчетности</w:t>
            </w:r>
          </w:p>
          <w:p w14:paraId="3A00E4A8" w14:textId="356C554D" w:rsidR="00961710" w:rsidRPr="00F939DF" w:rsidRDefault="00961710" w:rsidP="00961710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39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Переход на учет доходов по ФСБУ 9/2025</w:t>
            </w:r>
          </w:p>
          <w:p w14:paraId="0C377DF4" w14:textId="77777777" w:rsidR="00961710" w:rsidRDefault="00961710" w:rsidP="00961710">
            <w:pP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</w:p>
          <w:p w14:paraId="0174FAC0" w14:textId="0A4B7796" w:rsidR="00961710" w:rsidRDefault="00961710" w:rsidP="00961710">
            <w:pP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Бухгалтерский у</w:t>
            </w:r>
            <w:r w:rsidRPr="00B70109"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чет автотранспортных  средств.</w:t>
            </w:r>
          </w:p>
          <w:p w14:paraId="047D6A17" w14:textId="77777777" w:rsidR="00961710" w:rsidRDefault="00961710" w:rsidP="00961710">
            <w:pP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</w:p>
          <w:p w14:paraId="079BF6A9" w14:textId="46CE7AEB" w:rsidR="00961710" w:rsidRPr="00B70109" w:rsidRDefault="00961710" w:rsidP="00961710">
            <w:pP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 w:rsidRPr="00B70109"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Закон об изменениях в сфере транспортно-экспедиционной деятельности принят: что ждет эту сферу с 2026г</w:t>
            </w:r>
            <w: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B70109"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, электронные перевозочные документы.</w:t>
            </w:r>
          </w:p>
          <w:p w14:paraId="4969A644" w14:textId="77777777" w:rsidR="00961710" w:rsidRPr="001A5CF4" w:rsidRDefault="00961710" w:rsidP="00961710">
            <w:pPr>
              <w:pStyle w:val="af0"/>
              <w:spacing w:line="240" w:lineRule="atLeast"/>
              <w:ind w:left="85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1F90D131" w14:textId="224BD0D1" w:rsidR="00961710" w:rsidRDefault="00961710" w:rsidP="00961710">
            <w:pPr>
              <w:spacing w:line="276" w:lineRule="auto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bCs/>
                <w:i/>
              </w:rPr>
              <w:t>Лектор: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Самарина </w:t>
            </w:r>
            <w:proofErr w:type="gramStart"/>
            <w:r>
              <w:rPr>
                <w:bCs/>
                <w:i/>
              </w:rPr>
              <w:t>И.М.</w:t>
            </w:r>
            <w:proofErr w:type="gramEnd"/>
          </w:p>
        </w:tc>
      </w:tr>
    </w:tbl>
    <w:p w14:paraId="6664378B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p w14:paraId="625FA3CC" w14:textId="3E76F56B" w:rsidR="00470447" w:rsidRDefault="00470447" w:rsidP="004704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Стоимость </w:t>
      </w:r>
      <w:r w:rsidR="00C63B08">
        <w:rPr>
          <w:b/>
          <w:color w:val="0000CC"/>
          <w:sz w:val="24"/>
          <w:szCs w:val="24"/>
        </w:rPr>
        <w:t>14</w:t>
      </w:r>
      <w:r w:rsidR="00F939DF">
        <w:rPr>
          <w:b/>
          <w:color w:val="0000CC"/>
          <w:sz w:val="24"/>
          <w:szCs w:val="24"/>
        </w:rPr>
        <w:t>5</w:t>
      </w:r>
      <w:r w:rsidRPr="006B0DE2">
        <w:rPr>
          <w:b/>
          <w:color w:val="0000CC"/>
          <w:sz w:val="24"/>
          <w:szCs w:val="24"/>
        </w:rPr>
        <w:t>00</w:t>
      </w:r>
      <w:r>
        <w:rPr>
          <w:b/>
          <w:sz w:val="24"/>
          <w:szCs w:val="24"/>
        </w:rPr>
        <w:t xml:space="preserve"> руб., НДС нет. Для постоянных клиентов -</w:t>
      </w:r>
      <w:r w:rsidR="00C63B08">
        <w:rPr>
          <w:b/>
          <w:color w:val="FF0000"/>
          <w:sz w:val="24"/>
          <w:szCs w:val="24"/>
        </w:rPr>
        <w:t>1</w:t>
      </w:r>
      <w:r w:rsidR="00F939DF">
        <w:rPr>
          <w:b/>
          <w:color w:val="FF0000"/>
          <w:sz w:val="24"/>
          <w:szCs w:val="24"/>
        </w:rPr>
        <w:t>4</w:t>
      </w:r>
      <w:r w:rsidR="00C63B08">
        <w:rPr>
          <w:b/>
          <w:color w:val="FF0000"/>
          <w:sz w:val="24"/>
          <w:szCs w:val="24"/>
        </w:rPr>
        <w:t>0</w:t>
      </w:r>
      <w:r>
        <w:rPr>
          <w:b/>
          <w:color w:val="FF0000"/>
          <w:sz w:val="24"/>
          <w:szCs w:val="24"/>
        </w:rPr>
        <w:t xml:space="preserve">00 </w:t>
      </w:r>
      <w:r>
        <w:rPr>
          <w:b/>
          <w:sz w:val="24"/>
          <w:szCs w:val="24"/>
        </w:rPr>
        <w:t>руб. НДС нет.</w:t>
      </w:r>
    </w:p>
    <w:p w14:paraId="0A1BBAB4" w14:textId="77777777" w:rsidR="00B5786C" w:rsidRDefault="00B5786C" w:rsidP="00470447">
      <w:pPr>
        <w:jc w:val="both"/>
        <w:rPr>
          <w:b/>
          <w:sz w:val="22"/>
          <w:szCs w:val="22"/>
        </w:rPr>
      </w:pPr>
    </w:p>
    <w:p w14:paraId="64D64CF3" w14:textId="77777777" w:rsidR="00470447" w:rsidRPr="00FE1524" w:rsidRDefault="00470447" w:rsidP="0047044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E1524">
        <w:rPr>
          <w:b/>
          <w:sz w:val="22"/>
          <w:szCs w:val="22"/>
          <w:u w:val="single"/>
        </w:rPr>
        <w:t>Реквизиты для оплаты:</w:t>
      </w:r>
      <w:r w:rsidRPr="00FE1524">
        <w:rPr>
          <w:sz w:val="22"/>
          <w:szCs w:val="22"/>
        </w:rPr>
        <w:t xml:space="preserve"> ЧОУ ДПО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«УЦ «Актив С» ИНН 5407263130 КПП 540601001 Р/с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40703810000400001947 Филиал «Центральный» Банка ВТБ (ПАО) в г. Москве , БИК 044525411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, к/сч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30101810145250000411</w:t>
      </w:r>
    </w:p>
    <w:p w14:paraId="0C530403" w14:textId="5C07ACD9" w:rsidR="00470447" w:rsidRPr="00270BA0" w:rsidRDefault="00470447" w:rsidP="00470447">
      <w:pPr>
        <w:pStyle w:val="a7"/>
        <w:ind w:left="0"/>
        <w:rPr>
          <w:color w:val="000000" w:themeColor="text1"/>
          <w:szCs w:val="24"/>
        </w:rPr>
      </w:pPr>
      <w:r>
        <w:rPr>
          <w:szCs w:val="24"/>
        </w:rPr>
        <w:t xml:space="preserve">Назначение платежа: </w:t>
      </w:r>
      <w:r>
        <w:rPr>
          <w:b/>
          <w:i/>
          <w:szCs w:val="24"/>
          <w:u w:val="single"/>
        </w:rPr>
        <w:t xml:space="preserve">Оплата за услуги согласно письма </w:t>
      </w:r>
      <w:r w:rsidRPr="008513F4">
        <w:rPr>
          <w:b/>
          <w:i/>
          <w:szCs w:val="24"/>
          <w:u w:val="single"/>
        </w:rPr>
        <w:t>№</w:t>
      </w:r>
      <w:r w:rsidR="00B0751C">
        <w:rPr>
          <w:b/>
          <w:i/>
          <w:szCs w:val="24"/>
          <w:u w:val="single"/>
        </w:rPr>
        <w:t xml:space="preserve"> </w:t>
      </w:r>
      <w:r w:rsidR="00AC5188">
        <w:rPr>
          <w:b/>
          <w:i/>
          <w:szCs w:val="24"/>
          <w:u w:val="single"/>
        </w:rPr>
        <w:t>ск</w:t>
      </w:r>
      <w:r w:rsidR="00F939DF">
        <w:rPr>
          <w:b/>
          <w:i/>
          <w:szCs w:val="24"/>
          <w:u w:val="single"/>
        </w:rPr>
        <w:t>5</w:t>
      </w:r>
      <w:r w:rsidRPr="00270BA0">
        <w:rPr>
          <w:b/>
          <w:i/>
          <w:color w:val="000000" w:themeColor="text1"/>
          <w:szCs w:val="24"/>
          <w:u w:val="single"/>
        </w:rPr>
        <w:t xml:space="preserve"> от</w:t>
      </w:r>
      <w:r>
        <w:rPr>
          <w:b/>
          <w:i/>
          <w:color w:val="000000" w:themeColor="text1"/>
          <w:szCs w:val="24"/>
          <w:u w:val="single"/>
        </w:rPr>
        <w:t xml:space="preserve"> </w:t>
      </w:r>
      <w:r w:rsidR="00F939DF">
        <w:rPr>
          <w:b/>
          <w:i/>
          <w:color w:val="000000" w:themeColor="text1"/>
          <w:szCs w:val="24"/>
          <w:u w:val="single"/>
        </w:rPr>
        <w:t>17</w:t>
      </w:r>
      <w:r>
        <w:rPr>
          <w:b/>
          <w:i/>
          <w:color w:val="000000" w:themeColor="text1"/>
          <w:szCs w:val="24"/>
          <w:u w:val="single"/>
        </w:rPr>
        <w:t>.</w:t>
      </w:r>
      <w:r w:rsidR="00F939DF">
        <w:rPr>
          <w:b/>
          <w:i/>
          <w:color w:val="000000" w:themeColor="text1"/>
          <w:szCs w:val="24"/>
          <w:u w:val="single"/>
        </w:rPr>
        <w:t>10</w:t>
      </w:r>
      <w:r>
        <w:rPr>
          <w:b/>
          <w:i/>
          <w:color w:val="000000" w:themeColor="text1"/>
          <w:szCs w:val="24"/>
          <w:u w:val="single"/>
        </w:rPr>
        <w:t>.202</w:t>
      </w:r>
      <w:r w:rsidR="00FD3CAD">
        <w:rPr>
          <w:b/>
          <w:i/>
          <w:color w:val="000000" w:themeColor="text1"/>
          <w:szCs w:val="24"/>
          <w:u w:val="single"/>
        </w:rPr>
        <w:t>5</w:t>
      </w:r>
      <w:r w:rsidRPr="00270BA0">
        <w:rPr>
          <w:b/>
          <w:i/>
          <w:color w:val="000000" w:themeColor="text1"/>
          <w:szCs w:val="24"/>
          <w:u w:val="single"/>
        </w:rPr>
        <w:t>. НДС</w:t>
      </w:r>
      <w:r>
        <w:rPr>
          <w:b/>
          <w:i/>
          <w:color w:val="000000" w:themeColor="text1"/>
          <w:szCs w:val="24"/>
          <w:u w:val="single"/>
        </w:rPr>
        <w:t xml:space="preserve"> </w:t>
      </w:r>
      <w:r w:rsidRPr="00270BA0">
        <w:rPr>
          <w:b/>
          <w:i/>
          <w:color w:val="000000" w:themeColor="text1"/>
          <w:szCs w:val="24"/>
          <w:u w:val="single"/>
        </w:rPr>
        <w:t>нет</w:t>
      </w:r>
      <w:r w:rsidRPr="00270BA0">
        <w:rPr>
          <w:i/>
          <w:color w:val="000000" w:themeColor="text1"/>
          <w:szCs w:val="24"/>
          <w:u w:val="single"/>
        </w:rPr>
        <w:t>.</w:t>
      </w:r>
      <w:r>
        <w:rPr>
          <w:color w:val="000000" w:themeColor="text1"/>
          <w:szCs w:val="24"/>
        </w:rPr>
        <w:t xml:space="preserve"> </w:t>
      </w:r>
    </w:p>
    <w:p w14:paraId="67CD929F" w14:textId="77777777" w:rsidR="00470447" w:rsidRDefault="00470447" w:rsidP="00470447">
      <w:pPr>
        <w:jc w:val="center"/>
        <w:rPr>
          <w:b/>
          <w:sz w:val="16"/>
          <w:szCs w:val="16"/>
        </w:rPr>
      </w:pPr>
    </w:p>
    <w:p w14:paraId="547ECC0E" w14:textId="77777777" w:rsidR="00470447" w:rsidRDefault="00470447" w:rsidP="004704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ДОПОЛНИТЕЛЬНЫЕ ВОПРОСЫ И ОБЯЗА</w:t>
      </w:r>
      <w:r w:rsidR="00E509E7">
        <w:rPr>
          <w:b/>
          <w:sz w:val="24"/>
          <w:szCs w:val="24"/>
        </w:rPr>
        <w:t>ТЕЛЬНАЯ РЕГИСТРАЦИЯ ПО ТЕЛЕФОНУ</w:t>
      </w:r>
      <w:r>
        <w:rPr>
          <w:b/>
          <w:sz w:val="24"/>
          <w:szCs w:val="24"/>
        </w:rPr>
        <w:t>:</w:t>
      </w:r>
    </w:p>
    <w:p w14:paraId="1F671D50" w14:textId="77777777" w:rsidR="00470447" w:rsidRDefault="00470447" w:rsidP="00470447">
      <w:pPr>
        <w:pStyle w:val="ac"/>
        <w:widowControl/>
        <w:ind w:right="-10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8-913-914-45-45  </w:t>
      </w:r>
    </w:p>
    <w:p w14:paraId="51DC52F0" w14:textId="77777777" w:rsidR="00470447" w:rsidRPr="00D94F7C" w:rsidRDefault="00470447" w:rsidP="00470447">
      <w:pPr>
        <w:pStyle w:val="ac"/>
        <w:widowControl/>
        <w:ind w:right="-1091"/>
        <w:rPr>
          <w:rStyle w:val="aa"/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Е</w:t>
      </w:r>
      <w:r w:rsidRPr="00067F0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067F01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manager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@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aktiv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-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c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067F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F01">
        <w:rPr>
          <w:rFonts w:ascii="Times New Roman" w:hAnsi="Times New Roman"/>
          <w:sz w:val="28"/>
          <w:szCs w:val="28"/>
        </w:rPr>
        <w:t xml:space="preserve">сайт: </w:t>
      </w:r>
      <w:hyperlink r:id="rId8" w:history="1"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WWW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AKTIV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-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C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RU</w:t>
        </w:r>
      </w:hyperlink>
    </w:p>
    <w:p w14:paraId="0C66A8F7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p w14:paraId="596CD529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sectPr w:rsidR="00536726" w:rsidSect="0099016E">
      <w:pgSz w:w="11906" w:h="16838"/>
      <w:pgMar w:top="357" w:right="386" w:bottom="70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AD9"/>
    <w:multiLevelType w:val="hybridMultilevel"/>
    <w:tmpl w:val="CF6E58B8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5F10C7"/>
    <w:multiLevelType w:val="multilevel"/>
    <w:tmpl w:val="998E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36640E"/>
    <w:multiLevelType w:val="hybridMultilevel"/>
    <w:tmpl w:val="26C49EDA"/>
    <w:lvl w:ilvl="0" w:tplc="DEAE570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2E4150"/>
    <w:multiLevelType w:val="hybridMultilevel"/>
    <w:tmpl w:val="9D90102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22D7489"/>
    <w:multiLevelType w:val="hybridMultilevel"/>
    <w:tmpl w:val="D7567882"/>
    <w:lvl w:ilvl="0" w:tplc="CC6614FE">
      <w:start w:val="1"/>
      <w:numFmt w:val="bullet"/>
      <w:lvlText w:val="−"/>
      <w:lvlJc w:val="left"/>
      <w:pPr>
        <w:ind w:left="1854" w:hanging="360"/>
      </w:pPr>
      <w:rPr>
        <w:rFonts w:ascii="Aptos" w:hAnsi="Apto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A8528C"/>
    <w:multiLevelType w:val="multilevel"/>
    <w:tmpl w:val="F71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061F6"/>
    <w:multiLevelType w:val="hybridMultilevel"/>
    <w:tmpl w:val="C6F8CE74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70B15"/>
    <w:multiLevelType w:val="hybridMultilevel"/>
    <w:tmpl w:val="153E520E"/>
    <w:lvl w:ilvl="0" w:tplc="577A7100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2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47409B"/>
    <w:multiLevelType w:val="hybridMultilevel"/>
    <w:tmpl w:val="F60CC3C4"/>
    <w:lvl w:ilvl="0" w:tplc="73E8EF1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5507E0"/>
    <w:multiLevelType w:val="multilevel"/>
    <w:tmpl w:val="9764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9E369B"/>
    <w:multiLevelType w:val="hybridMultilevel"/>
    <w:tmpl w:val="49F0F8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67FCA"/>
    <w:multiLevelType w:val="multilevel"/>
    <w:tmpl w:val="78B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B1DC0"/>
    <w:multiLevelType w:val="hybridMultilevel"/>
    <w:tmpl w:val="FEBE5752"/>
    <w:lvl w:ilvl="0" w:tplc="729EB568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769B6"/>
    <w:multiLevelType w:val="hybridMultilevel"/>
    <w:tmpl w:val="92BA7CA0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444E25A9"/>
    <w:multiLevelType w:val="hybridMultilevel"/>
    <w:tmpl w:val="DE8C1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C66C0"/>
    <w:multiLevelType w:val="hybridMultilevel"/>
    <w:tmpl w:val="79F40B76"/>
    <w:lvl w:ilvl="0" w:tplc="EA42AEFE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 w15:restartNumberingAfterBreak="0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EB65CA"/>
    <w:multiLevelType w:val="hybridMultilevel"/>
    <w:tmpl w:val="8A5EC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4139B"/>
    <w:multiLevelType w:val="multilevel"/>
    <w:tmpl w:val="AD02D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B0B22"/>
    <w:multiLevelType w:val="hybridMultilevel"/>
    <w:tmpl w:val="5A248A5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D0AF3"/>
    <w:multiLevelType w:val="hybridMultilevel"/>
    <w:tmpl w:val="AED25228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 w15:restartNumberingAfterBreak="0">
    <w:nsid w:val="58F31FCD"/>
    <w:multiLevelType w:val="hybridMultilevel"/>
    <w:tmpl w:val="6DBA0E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4739E"/>
    <w:multiLevelType w:val="hybridMultilevel"/>
    <w:tmpl w:val="19D0A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81286"/>
    <w:multiLevelType w:val="hybridMultilevel"/>
    <w:tmpl w:val="6A7EC744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6C7929A4"/>
    <w:multiLevelType w:val="hybridMultilevel"/>
    <w:tmpl w:val="4B86EC0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524048"/>
    <w:multiLevelType w:val="hybridMultilevel"/>
    <w:tmpl w:val="572A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B4E05"/>
    <w:multiLevelType w:val="hybridMultilevel"/>
    <w:tmpl w:val="195AF1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FB62A5"/>
    <w:multiLevelType w:val="hybridMultilevel"/>
    <w:tmpl w:val="AB5C8C88"/>
    <w:lvl w:ilvl="0" w:tplc="C6C6265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64913E1"/>
    <w:multiLevelType w:val="multilevel"/>
    <w:tmpl w:val="99B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F56173"/>
    <w:multiLevelType w:val="hybridMultilevel"/>
    <w:tmpl w:val="2DBE534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D3DD7"/>
    <w:multiLevelType w:val="hybridMultilevel"/>
    <w:tmpl w:val="5560D172"/>
    <w:lvl w:ilvl="0" w:tplc="5A5C14E4">
      <w:start w:val="1"/>
      <w:numFmt w:val="bullet"/>
      <w:lvlText w:val=""/>
      <w:lvlJc w:val="left"/>
      <w:pPr>
        <w:tabs>
          <w:tab w:val="num" w:pos="336"/>
        </w:tabs>
        <w:ind w:left="336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33" w15:restartNumberingAfterBreak="0">
    <w:nsid w:val="7EED1AEC"/>
    <w:multiLevelType w:val="hybridMultilevel"/>
    <w:tmpl w:val="16621202"/>
    <w:lvl w:ilvl="0" w:tplc="09AC57E4">
      <w:start w:val="1"/>
      <w:numFmt w:val="bullet"/>
      <w:lvlText w:val="‒"/>
      <w:lvlJc w:val="left"/>
      <w:pPr>
        <w:ind w:left="89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2050252604">
    <w:abstractNumId w:val="26"/>
  </w:num>
  <w:num w:numId="2" w16cid:durableId="1029993105">
    <w:abstractNumId w:val="8"/>
  </w:num>
  <w:num w:numId="3" w16cid:durableId="79108772">
    <w:abstractNumId w:val="18"/>
  </w:num>
  <w:num w:numId="4" w16cid:durableId="1563249258">
    <w:abstractNumId w:val="28"/>
  </w:num>
  <w:num w:numId="5" w16cid:durableId="1864855609">
    <w:abstractNumId w:val="2"/>
  </w:num>
  <w:num w:numId="6" w16cid:durableId="1066344034">
    <w:abstractNumId w:val="7"/>
  </w:num>
  <w:num w:numId="7" w16cid:durableId="1617105428">
    <w:abstractNumId w:val="15"/>
  </w:num>
  <w:num w:numId="8" w16cid:durableId="549077137">
    <w:abstractNumId w:val="22"/>
  </w:num>
  <w:num w:numId="9" w16cid:durableId="925767147">
    <w:abstractNumId w:val="17"/>
  </w:num>
  <w:num w:numId="10" w16cid:durableId="1577009059">
    <w:abstractNumId w:val="33"/>
  </w:num>
  <w:num w:numId="11" w16cid:durableId="1714882421">
    <w:abstractNumId w:val="16"/>
  </w:num>
  <w:num w:numId="12" w16cid:durableId="1003053047">
    <w:abstractNumId w:val="0"/>
  </w:num>
  <w:num w:numId="13" w16cid:durableId="875040148">
    <w:abstractNumId w:val="25"/>
  </w:num>
  <w:num w:numId="14" w16cid:durableId="189952590">
    <w:abstractNumId w:val="23"/>
  </w:num>
  <w:num w:numId="15" w16cid:durableId="2438563">
    <w:abstractNumId w:val="31"/>
  </w:num>
  <w:num w:numId="16" w16cid:durableId="1107195987">
    <w:abstractNumId w:val="10"/>
  </w:num>
  <w:num w:numId="17" w16cid:durableId="1506901851">
    <w:abstractNumId w:val="3"/>
  </w:num>
  <w:num w:numId="18" w16cid:durableId="160779903">
    <w:abstractNumId w:val="21"/>
  </w:num>
  <w:num w:numId="19" w16cid:durableId="1861357376">
    <w:abstractNumId w:val="30"/>
  </w:num>
  <w:num w:numId="20" w16cid:durableId="228079255">
    <w:abstractNumId w:val="11"/>
  </w:num>
  <w:num w:numId="21" w16cid:durableId="1287657509">
    <w:abstractNumId w:val="20"/>
  </w:num>
  <w:num w:numId="22" w16cid:durableId="1733851685">
    <w:abstractNumId w:val="6"/>
  </w:num>
  <w:num w:numId="23" w16cid:durableId="2108695806">
    <w:abstractNumId w:val="12"/>
  </w:num>
  <w:num w:numId="24" w16cid:durableId="1520007111">
    <w:abstractNumId w:val="24"/>
  </w:num>
  <w:num w:numId="25" w16cid:durableId="2003578900">
    <w:abstractNumId w:val="18"/>
  </w:num>
  <w:num w:numId="26" w16cid:durableId="1279990223">
    <w:abstractNumId w:val="19"/>
  </w:num>
  <w:num w:numId="27" w16cid:durableId="12729497">
    <w:abstractNumId w:val="26"/>
  </w:num>
  <w:num w:numId="28" w16cid:durableId="483662619">
    <w:abstractNumId w:val="27"/>
  </w:num>
  <w:num w:numId="29" w16cid:durableId="15731267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1262398">
    <w:abstractNumId w:val="29"/>
  </w:num>
  <w:num w:numId="31" w16cid:durableId="422916571">
    <w:abstractNumId w:val="5"/>
  </w:num>
  <w:num w:numId="32" w16cid:durableId="369426715">
    <w:abstractNumId w:val="4"/>
  </w:num>
  <w:num w:numId="33" w16cid:durableId="1200967753">
    <w:abstractNumId w:val="14"/>
  </w:num>
  <w:num w:numId="34" w16cid:durableId="541670461">
    <w:abstractNumId w:val="13"/>
  </w:num>
  <w:num w:numId="35" w16cid:durableId="1834641246">
    <w:abstractNumId w:val="1"/>
  </w:num>
  <w:num w:numId="36" w16cid:durableId="1410544240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2"/>
    <w:rsid w:val="000006F2"/>
    <w:rsid w:val="0000355A"/>
    <w:rsid w:val="0000476E"/>
    <w:rsid w:val="0001217F"/>
    <w:rsid w:val="00014D18"/>
    <w:rsid w:val="0001592E"/>
    <w:rsid w:val="000173A7"/>
    <w:rsid w:val="000219FC"/>
    <w:rsid w:val="00022CD2"/>
    <w:rsid w:val="00025448"/>
    <w:rsid w:val="00025905"/>
    <w:rsid w:val="000268C8"/>
    <w:rsid w:val="0002700D"/>
    <w:rsid w:val="00031901"/>
    <w:rsid w:val="00032BA2"/>
    <w:rsid w:val="000332C1"/>
    <w:rsid w:val="0003607A"/>
    <w:rsid w:val="0004034F"/>
    <w:rsid w:val="00043A3B"/>
    <w:rsid w:val="00044F2A"/>
    <w:rsid w:val="00045701"/>
    <w:rsid w:val="00045847"/>
    <w:rsid w:val="00045BEB"/>
    <w:rsid w:val="0004705E"/>
    <w:rsid w:val="00053E27"/>
    <w:rsid w:val="000544C0"/>
    <w:rsid w:val="00066DEE"/>
    <w:rsid w:val="0006714D"/>
    <w:rsid w:val="0006777E"/>
    <w:rsid w:val="00067B48"/>
    <w:rsid w:val="00067F01"/>
    <w:rsid w:val="00073255"/>
    <w:rsid w:val="00074052"/>
    <w:rsid w:val="00075025"/>
    <w:rsid w:val="0007741D"/>
    <w:rsid w:val="00081418"/>
    <w:rsid w:val="00081E03"/>
    <w:rsid w:val="0008799E"/>
    <w:rsid w:val="00087AD1"/>
    <w:rsid w:val="00090713"/>
    <w:rsid w:val="00090D9A"/>
    <w:rsid w:val="0009231F"/>
    <w:rsid w:val="00095525"/>
    <w:rsid w:val="00095974"/>
    <w:rsid w:val="000A0A06"/>
    <w:rsid w:val="000A488A"/>
    <w:rsid w:val="000A5A97"/>
    <w:rsid w:val="000B14FE"/>
    <w:rsid w:val="000B19F8"/>
    <w:rsid w:val="000B3428"/>
    <w:rsid w:val="000B453D"/>
    <w:rsid w:val="000B5AE8"/>
    <w:rsid w:val="000C1B9B"/>
    <w:rsid w:val="000C3C21"/>
    <w:rsid w:val="000C60FF"/>
    <w:rsid w:val="000C6647"/>
    <w:rsid w:val="000C6914"/>
    <w:rsid w:val="000C76E7"/>
    <w:rsid w:val="000D0C05"/>
    <w:rsid w:val="000D4086"/>
    <w:rsid w:val="000D450D"/>
    <w:rsid w:val="000D47B3"/>
    <w:rsid w:val="000E0068"/>
    <w:rsid w:val="000E09B9"/>
    <w:rsid w:val="000E72E1"/>
    <w:rsid w:val="000F28C1"/>
    <w:rsid w:val="000F3C9B"/>
    <w:rsid w:val="000F7784"/>
    <w:rsid w:val="00100E96"/>
    <w:rsid w:val="00102C52"/>
    <w:rsid w:val="00104E40"/>
    <w:rsid w:val="001063CE"/>
    <w:rsid w:val="001142B8"/>
    <w:rsid w:val="00117D14"/>
    <w:rsid w:val="00120DD9"/>
    <w:rsid w:val="00121CBF"/>
    <w:rsid w:val="0012420C"/>
    <w:rsid w:val="00124903"/>
    <w:rsid w:val="00126FC3"/>
    <w:rsid w:val="00130CFD"/>
    <w:rsid w:val="00134B39"/>
    <w:rsid w:val="001374CB"/>
    <w:rsid w:val="001377B7"/>
    <w:rsid w:val="001378E4"/>
    <w:rsid w:val="00137D1A"/>
    <w:rsid w:val="00141AAE"/>
    <w:rsid w:val="00141D5B"/>
    <w:rsid w:val="00144553"/>
    <w:rsid w:val="001451A4"/>
    <w:rsid w:val="0014536E"/>
    <w:rsid w:val="001504CB"/>
    <w:rsid w:val="001515D2"/>
    <w:rsid w:val="00151EDE"/>
    <w:rsid w:val="00154E66"/>
    <w:rsid w:val="00160F77"/>
    <w:rsid w:val="00163373"/>
    <w:rsid w:val="00164BEB"/>
    <w:rsid w:val="00164F96"/>
    <w:rsid w:val="00166C94"/>
    <w:rsid w:val="001679A2"/>
    <w:rsid w:val="00167E82"/>
    <w:rsid w:val="001709E0"/>
    <w:rsid w:val="00172E1E"/>
    <w:rsid w:val="001748F2"/>
    <w:rsid w:val="0017519D"/>
    <w:rsid w:val="0017587B"/>
    <w:rsid w:val="00185569"/>
    <w:rsid w:val="001909DC"/>
    <w:rsid w:val="00190F95"/>
    <w:rsid w:val="00191C46"/>
    <w:rsid w:val="0019343F"/>
    <w:rsid w:val="00193B5B"/>
    <w:rsid w:val="001A18F5"/>
    <w:rsid w:val="001A5561"/>
    <w:rsid w:val="001A5CF4"/>
    <w:rsid w:val="001A7840"/>
    <w:rsid w:val="001B20EC"/>
    <w:rsid w:val="001B63AB"/>
    <w:rsid w:val="001B6F32"/>
    <w:rsid w:val="001C3D87"/>
    <w:rsid w:val="001C58E4"/>
    <w:rsid w:val="001C5CB2"/>
    <w:rsid w:val="001D1325"/>
    <w:rsid w:val="001D5122"/>
    <w:rsid w:val="001D6EF9"/>
    <w:rsid w:val="001D73AF"/>
    <w:rsid w:val="001E006E"/>
    <w:rsid w:val="001E1AE9"/>
    <w:rsid w:val="001E1FDA"/>
    <w:rsid w:val="001F0939"/>
    <w:rsid w:val="001F1198"/>
    <w:rsid w:val="001F2622"/>
    <w:rsid w:val="001F71B4"/>
    <w:rsid w:val="002002A1"/>
    <w:rsid w:val="00201413"/>
    <w:rsid w:val="0020216E"/>
    <w:rsid w:val="0020385F"/>
    <w:rsid w:val="002044E3"/>
    <w:rsid w:val="00205C3D"/>
    <w:rsid w:val="00212834"/>
    <w:rsid w:val="002141C4"/>
    <w:rsid w:val="00214AB0"/>
    <w:rsid w:val="00223493"/>
    <w:rsid w:val="00231F97"/>
    <w:rsid w:val="00235B03"/>
    <w:rsid w:val="0023652A"/>
    <w:rsid w:val="00240531"/>
    <w:rsid w:val="00240689"/>
    <w:rsid w:val="002435D5"/>
    <w:rsid w:val="00245B8B"/>
    <w:rsid w:val="00245FCA"/>
    <w:rsid w:val="002469FE"/>
    <w:rsid w:val="0025081A"/>
    <w:rsid w:val="002563E7"/>
    <w:rsid w:val="002574CD"/>
    <w:rsid w:val="002610CF"/>
    <w:rsid w:val="002639C8"/>
    <w:rsid w:val="002648F1"/>
    <w:rsid w:val="00265613"/>
    <w:rsid w:val="002668A7"/>
    <w:rsid w:val="00270BA0"/>
    <w:rsid w:val="00272446"/>
    <w:rsid w:val="002733BF"/>
    <w:rsid w:val="00280F5A"/>
    <w:rsid w:val="00282AD9"/>
    <w:rsid w:val="002834D3"/>
    <w:rsid w:val="00283D19"/>
    <w:rsid w:val="00291F0E"/>
    <w:rsid w:val="00292785"/>
    <w:rsid w:val="002A1086"/>
    <w:rsid w:val="002A494A"/>
    <w:rsid w:val="002A7705"/>
    <w:rsid w:val="002B0477"/>
    <w:rsid w:val="002B1409"/>
    <w:rsid w:val="002B1A75"/>
    <w:rsid w:val="002B2B36"/>
    <w:rsid w:val="002B5C1F"/>
    <w:rsid w:val="002C0742"/>
    <w:rsid w:val="002C4479"/>
    <w:rsid w:val="002D2888"/>
    <w:rsid w:val="002D4C4A"/>
    <w:rsid w:val="002D5765"/>
    <w:rsid w:val="002D664E"/>
    <w:rsid w:val="002E1DFD"/>
    <w:rsid w:val="002E2A74"/>
    <w:rsid w:val="002E418C"/>
    <w:rsid w:val="002E6049"/>
    <w:rsid w:val="002F33F8"/>
    <w:rsid w:val="002F4022"/>
    <w:rsid w:val="002F598E"/>
    <w:rsid w:val="002F5F72"/>
    <w:rsid w:val="00300EE5"/>
    <w:rsid w:val="00302881"/>
    <w:rsid w:val="003039BD"/>
    <w:rsid w:val="003118BF"/>
    <w:rsid w:val="003144BD"/>
    <w:rsid w:val="00314C2F"/>
    <w:rsid w:val="003152E3"/>
    <w:rsid w:val="00315428"/>
    <w:rsid w:val="003166E0"/>
    <w:rsid w:val="00321D24"/>
    <w:rsid w:val="00324C23"/>
    <w:rsid w:val="0032619E"/>
    <w:rsid w:val="003315F0"/>
    <w:rsid w:val="00332187"/>
    <w:rsid w:val="00332945"/>
    <w:rsid w:val="00332BE7"/>
    <w:rsid w:val="00333C65"/>
    <w:rsid w:val="00340335"/>
    <w:rsid w:val="003431B2"/>
    <w:rsid w:val="00345003"/>
    <w:rsid w:val="0034716D"/>
    <w:rsid w:val="00351A85"/>
    <w:rsid w:val="00354F47"/>
    <w:rsid w:val="003551E5"/>
    <w:rsid w:val="00355DFC"/>
    <w:rsid w:val="00360AC9"/>
    <w:rsid w:val="003640C9"/>
    <w:rsid w:val="0036425A"/>
    <w:rsid w:val="00364340"/>
    <w:rsid w:val="00370010"/>
    <w:rsid w:val="00372CCA"/>
    <w:rsid w:val="00372DB5"/>
    <w:rsid w:val="00373155"/>
    <w:rsid w:val="003742E0"/>
    <w:rsid w:val="00381165"/>
    <w:rsid w:val="003815E5"/>
    <w:rsid w:val="003816D8"/>
    <w:rsid w:val="00381903"/>
    <w:rsid w:val="003837B1"/>
    <w:rsid w:val="00385127"/>
    <w:rsid w:val="00385E57"/>
    <w:rsid w:val="00386656"/>
    <w:rsid w:val="0038697C"/>
    <w:rsid w:val="00386B52"/>
    <w:rsid w:val="003878D6"/>
    <w:rsid w:val="003902A8"/>
    <w:rsid w:val="00391FEE"/>
    <w:rsid w:val="00392F7A"/>
    <w:rsid w:val="00392F8D"/>
    <w:rsid w:val="003933B3"/>
    <w:rsid w:val="00395B5C"/>
    <w:rsid w:val="003A039E"/>
    <w:rsid w:val="003A07F3"/>
    <w:rsid w:val="003A262F"/>
    <w:rsid w:val="003A4024"/>
    <w:rsid w:val="003A4CFD"/>
    <w:rsid w:val="003B25A5"/>
    <w:rsid w:val="003B26E7"/>
    <w:rsid w:val="003B330B"/>
    <w:rsid w:val="003B3761"/>
    <w:rsid w:val="003B667B"/>
    <w:rsid w:val="003C463E"/>
    <w:rsid w:val="003D2743"/>
    <w:rsid w:val="003D366E"/>
    <w:rsid w:val="003D3B10"/>
    <w:rsid w:val="003D6CE2"/>
    <w:rsid w:val="003D7065"/>
    <w:rsid w:val="003E0180"/>
    <w:rsid w:val="003E2F86"/>
    <w:rsid w:val="003E38E2"/>
    <w:rsid w:val="003E5F04"/>
    <w:rsid w:val="003E75C4"/>
    <w:rsid w:val="003E762B"/>
    <w:rsid w:val="003E7AC8"/>
    <w:rsid w:val="003F00FF"/>
    <w:rsid w:val="0040197F"/>
    <w:rsid w:val="00403F52"/>
    <w:rsid w:val="00404BF0"/>
    <w:rsid w:val="0040622F"/>
    <w:rsid w:val="00411BDF"/>
    <w:rsid w:val="0041209B"/>
    <w:rsid w:val="00414BA1"/>
    <w:rsid w:val="00416565"/>
    <w:rsid w:val="00416C42"/>
    <w:rsid w:val="0042020F"/>
    <w:rsid w:val="00421EDF"/>
    <w:rsid w:val="0042396E"/>
    <w:rsid w:val="00424557"/>
    <w:rsid w:val="00424B7B"/>
    <w:rsid w:val="00426397"/>
    <w:rsid w:val="00427B87"/>
    <w:rsid w:val="0043032F"/>
    <w:rsid w:val="0043623F"/>
    <w:rsid w:val="00442E60"/>
    <w:rsid w:val="004440A2"/>
    <w:rsid w:val="00450215"/>
    <w:rsid w:val="004509E7"/>
    <w:rsid w:val="00450A81"/>
    <w:rsid w:val="00450E51"/>
    <w:rsid w:val="004511F1"/>
    <w:rsid w:val="0045396A"/>
    <w:rsid w:val="00456E54"/>
    <w:rsid w:val="00460D61"/>
    <w:rsid w:val="00461F5B"/>
    <w:rsid w:val="004637DC"/>
    <w:rsid w:val="0046438D"/>
    <w:rsid w:val="0046505F"/>
    <w:rsid w:val="00470447"/>
    <w:rsid w:val="004715B5"/>
    <w:rsid w:val="004735CB"/>
    <w:rsid w:val="00476077"/>
    <w:rsid w:val="0047749E"/>
    <w:rsid w:val="00477ABB"/>
    <w:rsid w:val="00482C9D"/>
    <w:rsid w:val="00483526"/>
    <w:rsid w:val="00484203"/>
    <w:rsid w:val="004845FB"/>
    <w:rsid w:val="004853F3"/>
    <w:rsid w:val="00487EA6"/>
    <w:rsid w:val="0049008C"/>
    <w:rsid w:val="00496636"/>
    <w:rsid w:val="004A08B2"/>
    <w:rsid w:val="004A12B2"/>
    <w:rsid w:val="004A5ECA"/>
    <w:rsid w:val="004B2092"/>
    <w:rsid w:val="004B2138"/>
    <w:rsid w:val="004B582C"/>
    <w:rsid w:val="004C118C"/>
    <w:rsid w:val="004C12F6"/>
    <w:rsid w:val="004C4C97"/>
    <w:rsid w:val="004C545A"/>
    <w:rsid w:val="004C6CFD"/>
    <w:rsid w:val="004C6D3B"/>
    <w:rsid w:val="004C710D"/>
    <w:rsid w:val="004C7C2C"/>
    <w:rsid w:val="004D3CC2"/>
    <w:rsid w:val="004D6F22"/>
    <w:rsid w:val="004D74CD"/>
    <w:rsid w:val="004D7E7A"/>
    <w:rsid w:val="004E186D"/>
    <w:rsid w:val="004E6809"/>
    <w:rsid w:val="004E75DD"/>
    <w:rsid w:val="004F086B"/>
    <w:rsid w:val="004F282E"/>
    <w:rsid w:val="004F3537"/>
    <w:rsid w:val="004F4080"/>
    <w:rsid w:val="004F69C4"/>
    <w:rsid w:val="004F6CF4"/>
    <w:rsid w:val="00500FC1"/>
    <w:rsid w:val="005035F7"/>
    <w:rsid w:val="00503EED"/>
    <w:rsid w:val="005047AB"/>
    <w:rsid w:val="00506678"/>
    <w:rsid w:val="00507E53"/>
    <w:rsid w:val="0051427A"/>
    <w:rsid w:val="00516422"/>
    <w:rsid w:val="0052004F"/>
    <w:rsid w:val="005203D9"/>
    <w:rsid w:val="00524D10"/>
    <w:rsid w:val="00526EE9"/>
    <w:rsid w:val="00530787"/>
    <w:rsid w:val="005309B5"/>
    <w:rsid w:val="00531E21"/>
    <w:rsid w:val="00532260"/>
    <w:rsid w:val="00536726"/>
    <w:rsid w:val="00536E36"/>
    <w:rsid w:val="00542FDD"/>
    <w:rsid w:val="00543549"/>
    <w:rsid w:val="00543A66"/>
    <w:rsid w:val="00545B86"/>
    <w:rsid w:val="00550FD7"/>
    <w:rsid w:val="0055206E"/>
    <w:rsid w:val="00553F49"/>
    <w:rsid w:val="00554361"/>
    <w:rsid w:val="005563FB"/>
    <w:rsid w:val="00560346"/>
    <w:rsid w:val="00562E9B"/>
    <w:rsid w:val="00563120"/>
    <w:rsid w:val="00570EBA"/>
    <w:rsid w:val="00571916"/>
    <w:rsid w:val="005734C4"/>
    <w:rsid w:val="00573F49"/>
    <w:rsid w:val="005770DF"/>
    <w:rsid w:val="00577A1A"/>
    <w:rsid w:val="00577D4D"/>
    <w:rsid w:val="00585B2E"/>
    <w:rsid w:val="0058641F"/>
    <w:rsid w:val="00590EED"/>
    <w:rsid w:val="00594048"/>
    <w:rsid w:val="00595709"/>
    <w:rsid w:val="005957F2"/>
    <w:rsid w:val="005A0ACF"/>
    <w:rsid w:val="005A0DD6"/>
    <w:rsid w:val="005A57AB"/>
    <w:rsid w:val="005A5FCA"/>
    <w:rsid w:val="005A74C3"/>
    <w:rsid w:val="005B4679"/>
    <w:rsid w:val="005B4F95"/>
    <w:rsid w:val="005C0C1C"/>
    <w:rsid w:val="005C23A5"/>
    <w:rsid w:val="005C6C74"/>
    <w:rsid w:val="005D3678"/>
    <w:rsid w:val="005D40AC"/>
    <w:rsid w:val="005D444B"/>
    <w:rsid w:val="005D6FA8"/>
    <w:rsid w:val="005D7F2C"/>
    <w:rsid w:val="005D7F38"/>
    <w:rsid w:val="005E0D4A"/>
    <w:rsid w:val="005E16E7"/>
    <w:rsid w:val="005E23B5"/>
    <w:rsid w:val="005E3609"/>
    <w:rsid w:val="005E44F3"/>
    <w:rsid w:val="005E45AF"/>
    <w:rsid w:val="005E6B96"/>
    <w:rsid w:val="005E7936"/>
    <w:rsid w:val="005F30CB"/>
    <w:rsid w:val="005F5B92"/>
    <w:rsid w:val="005F61A1"/>
    <w:rsid w:val="006033BD"/>
    <w:rsid w:val="00603AB5"/>
    <w:rsid w:val="00604A77"/>
    <w:rsid w:val="006119E1"/>
    <w:rsid w:val="0061547B"/>
    <w:rsid w:val="00617715"/>
    <w:rsid w:val="00620A4B"/>
    <w:rsid w:val="00624B12"/>
    <w:rsid w:val="00624B27"/>
    <w:rsid w:val="006430CF"/>
    <w:rsid w:val="00646B2F"/>
    <w:rsid w:val="00647D69"/>
    <w:rsid w:val="00652341"/>
    <w:rsid w:val="00653CBA"/>
    <w:rsid w:val="006548BF"/>
    <w:rsid w:val="00656BC7"/>
    <w:rsid w:val="00657F5E"/>
    <w:rsid w:val="00663252"/>
    <w:rsid w:val="006656D1"/>
    <w:rsid w:val="00665DB5"/>
    <w:rsid w:val="0066677B"/>
    <w:rsid w:val="00666A47"/>
    <w:rsid w:val="00672D91"/>
    <w:rsid w:val="00674C48"/>
    <w:rsid w:val="00676813"/>
    <w:rsid w:val="0067682D"/>
    <w:rsid w:val="0067760E"/>
    <w:rsid w:val="006810AF"/>
    <w:rsid w:val="0068254D"/>
    <w:rsid w:val="00683674"/>
    <w:rsid w:val="00684721"/>
    <w:rsid w:val="00690299"/>
    <w:rsid w:val="0069077A"/>
    <w:rsid w:val="0069356A"/>
    <w:rsid w:val="0069615B"/>
    <w:rsid w:val="0069630B"/>
    <w:rsid w:val="00696B93"/>
    <w:rsid w:val="00697253"/>
    <w:rsid w:val="006A257A"/>
    <w:rsid w:val="006A2A21"/>
    <w:rsid w:val="006A2C2F"/>
    <w:rsid w:val="006A5818"/>
    <w:rsid w:val="006B06E0"/>
    <w:rsid w:val="006B0DE2"/>
    <w:rsid w:val="006B113E"/>
    <w:rsid w:val="006B1F3E"/>
    <w:rsid w:val="006B380C"/>
    <w:rsid w:val="006B3ECF"/>
    <w:rsid w:val="006B3F2F"/>
    <w:rsid w:val="006B4413"/>
    <w:rsid w:val="006B4D4A"/>
    <w:rsid w:val="006B4E27"/>
    <w:rsid w:val="006B52D8"/>
    <w:rsid w:val="006B78B3"/>
    <w:rsid w:val="006B79CF"/>
    <w:rsid w:val="006C1306"/>
    <w:rsid w:val="006C66E5"/>
    <w:rsid w:val="006D1858"/>
    <w:rsid w:val="006D2A25"/>
    <w:rsid w:val="006D2B10"/>
    <w:rsid w:val="006D2F71"/>
    <w:rsid w:val="006E2DF0"/>
    <w:rsid w:val="006E3436"/>
    <w:rsid w:val="006E3964"/>
    <w:rsid w:val="006E7C56"/>
    <w:rsid w:val="006E7F30"/>
    <w:rsid w:val="006F0938"/>
    <w:rsid w:val="006F1B9D"/>
    <w:rsid w:val="006F330D"/>
    <w:rsid w:val="00700FE8"/>
    <w:rsid w:val="00703757"/>
    <w:rsid w:val="00703FFE"/>
    <w:rsid w:val="007071FF"/>
    <w:rsid w:val="007102F8"/>
    <w:rsid w:val="007124F2"/>
    <w:rsid w:val="00721D8B"/>
    <w:rsid w:val="00723F0F"/>
    <w:rsid w:val="00724CA4"/>
    <w:rsid w:val="0072550C"/>
    <w:rsid w:val="00727803"/>
    <w:rsid w:val="00727D20"/>
    <w:rsid w:val="00732AFD"/>
    <w:rsid w:val="00733BB9"/>
    <w:rsid w:val="00734B1A"/>
    <w:rsid w:val="007351FF"/>
    <w:rsid w:val="00735A3F"/>
    <w:rsid w:val="00736169"/>
    <w:rsid w:val="007403B2"/>
    <w:rsid w:val="0074219A"/>
    <w:rsid w:val="00743B3D"/>
    <w:rsid w:val="00743F4D"/>
    <w:rsid w:val="0074640E"/>
    <w:rsid w:val="007476B5"/>
    <w:rsid w:val="00747F5C"/>
    <w:rsid w:val="00747F72"/>
    <w:rsid w:val="0075208C"/>
    <w:rsid w:val="007553C6"/>
    <w:rsid w:val="0075757D"/>
    <w:rsid w:val="007603A9"/>
    <w:rsid w:val="00760E97"/>
    <w:rsid w:val="00762C56"/>
    <w:rsid w:val="00765B90"/>
    <w:rsid w:val="00766E33"/>
    <w:rsid w:val="00772E2C"/>
    <w:rsid w:val="007736BD"/>
    <w:rsid w:val="00774BED"/>
    <w:rsid w:val="00774ED0"/>
    <w:rsid w:val="007772BA"/>
    <w:rsid w:val="00780EC9"/>
    <w:rsid w:val="007836FE"/>
    <w:rsid w:val="00783E48"/>
    <w:rsid w:val="007906EF"/>
    <w:rsid w:val="0079249E"/>
    <w:rsid w:val="00792835"/>
    <w:rsid w:val="00792BFB"/>
    <w:rsid w:val="00792E0D"/>
    <w:rsid w:val="0079471C"/>
    <w:rsid w:val="007949B9"/>
    <w:rsid w:val="0079691F"/>
    <w:rsid w:val="007A0011"/>
    <w:rsid w:val="007A21B9"/>
    <w:rsid w:val="007A348E"/>
    <w:rsid w:val="007A3B76"/>
    <w:rsid w:val="007A4B91"/>
    <w:rsid w:val="007A53C8"/>
    <w:rsid w:val="007A6C02"/>
    <w:rsid w:val="007B04AF"/>
    <w:rsid w:val="007B07BC"/>
    <w:rsid w:val="007B120A"/>
    <w:rsid w:val="007B1E2A"/>
    <w:rsid w:val="007B206D"/>
    <w:rsid w:val="007B20FD"/>
    <w:rsid w:val="007B23FC"/>
    <w:rsid w:val="007B4607"/>
    <w:rsid w:val="007B55C8"/>
    <w:rsid w:val="007B664D"/>
    <w:rsid w:val="007B75C4"/>
    <w:rsid w:val="007C1E01"/>
    <w:rsid w:val="007C299D"/>
    <w:rsid w:val="007C59F5"/>
    <w:rsid w:val="007C62D9"/>
    <w:rsid w:val="007D1D87"/>
    <w:rsid w:val="007D334C"/>
    <w:rsid w:val="007E0405"/>
    <w:rsid w:val="007E0DC4"/>
    <w:rsid w:val="007E0E7E"/>
    <w:rsid w:val="007E5F7D"/>
    <w:rsid w:val="007E605A"/>
    <w:rsid w:val="007E7DA4"/>
    <w:rsid w:val="007F1640"/>
    <w:rsid w:val="007F1B15"/>
    <w:rsid w:val="007F5755"/>
    <w:rsid w:val="007F5A42"/>
    <w:rsid w:val="007F6452"/>
    <w:rsid w:val="007F6F53"/>
    <w:rsid w:val="007F7233"/>
    <w:rsid w:val="00801FD5"/>
    <w:rsid w:val="00803D00"/>
    <w:rsid w:val="0080795C"/>
    <w:rsid w:val="008103BC"/>
    <w:rsid w:val="0081491A"/>
    <w:rsid w:val="008234C6"/>
    <w:rsid w:val="00823965"/>
    <w:rsid w:val="00823B55"/>
    <w:rsid w:val="008242A7"/>
    <w:rsid w:val="00824593"/>
    <w:rsid w:val="00825451"/>
    <w:rsid w:val="008255EF"/>
    <w:rsid w:val="008263B4"/>
    <w:rsid w:val="00827040"/>
    <w:rsid w:val="00830C29"/>
    <w:rsid w:val="00831819"/>
    <w:rsid w:val="00835C5D"/>
    <w:rsid w:val="00837633"/>
    <w:rsid w:val="0084243E"/>
    <w:rsid w:val="00842BAC"/>
    <w:rsid w:val="0084390C"/>
    <w:rsid w:val="00844CF4"/>
    <w:rsid w:val="00845165"/>
    <w:rsid w:val="00846A01"/>
    <w:rsid w:val="008513F4"/>
    <w:rsid w:val="00851667"/>
    <w:rsid w:val="00852C77"/>
    <w:rsid w:val="008543D4"/>
    <w:rsid w:val="00854F7B"/>
    <w:rsid w:val="00855E78"/>
    <w:rsid w:val="00856861"/>
    <w:rsid w:val="00857C54"/>
    <w:rsid w:val="00857EAF"/>
    <w:rsid w:val="008606DE"/>
    <w:rsid w:val="008624AA"/>
    <w:rsid w:val="00863D41"/>
    <w:rsid w:val="00864554"/>
    <w:rsid w:val="008717E6"/>
    <w:rsid w:val="00871984"/>
    <w:rsid w:val="00872D9C"/>
    <w:rsid w:val="0087447F"/>
    <w:rsid w:val="00880DC1"/>
    <w:rsid w:val="0088220B"/>
    <w:rsid w:val="00883625"/>
    <w:rsid w:val="00885637"/>
    <w:rsid w:val="00886018"/>
    <w:rsid w:val="00886B03"/>
    <w:rsid w:val="00887468"/>
    <w:rsid w:val="00887664"/>
    <w:rsid w:val="008921AF"/>
    <w:rsid w:val="00892286"/>
    <w:rsid w:val="00894416"/>
    <w:rsid w:val="008946DB"/>
    <w:rsid w:val="00895516"/>
    <w:rsid w:val="00896208"/>
    <w:rsid w:val="00896509"/>
    <w:rsid w:val="00896917"/>
    <w:rsid w:val="00896E78"/>
    <w:rsid w:val="0089722B"/>
    <w:rsid w:val="0089768D"/>
    <w:rsid w:val="00897CAC"/>
    <w:rsid w:val="008A0A8F"/>
    <w:rsid w:val="008A1146"/>
    <w:rsid w:val="008A232A"/>
    <w:rsid w:val="008A3359"/>
    <w:rsid w:val="008A4487"/>
    <w:rsid w:val="008A4558"/>
    <w:rsid w:val="008A473E"/>
    <w:rsid w:val="008B2B3F"/>
    <w:rsid w:val="008B3F1C"/>
    <w:rsid w:val="008B55B0"/>
    <w:rsid w:val="008B5D3C"/>
    <w:rsid w:val="008B648D"/>
    <w:rsid w:val="008C743B"/>
    <w:rsid w:val="008D0758"/>
    <w:rsid w:val="008D1E5F"/>
    <w:rsid w:val="008D3210"/>
    <w:rsid w:val="008D3CF3"/>
    <w:rsid w:val="008D4DDB"/>
    <w:rsid w:val="008D7CB6"/>
    <w:rsid w:val="008D7CBE"/>
    <w:rsid w:val="008E59B4"/>
    <w:rsid w:val="008E7DA8"/>
    <w:rsid w:val="008F0279"/>
    <w:rsid w:val="008F0AC9"/>
    <w:rsid w:val="008F113A"/>
    <w:rsid w:val="008F19E0"/>
    <w:rsid w:val="008F1DEE"/>
    <w:rsid w:val="008F42E8"/>
    <w:rsid w:val="008F67CA"/>
    <w:rsid w:val="008F76E8"/>
    <w:rsid w:val="009034A4"/>
    <w:rsid w:val="00903CD0"/>
    <w:rsid w:val="00904210"/>
    <w:rsid w:val="009044B0"/>
    <w:rsid w:val="009062AF"/>
    <w:rsid w:val="00906709"/>
    <w:rsid w:val="00907164"/>
    <w:rsid w:val="00910481"/>
    <w:rsid w:val="00910AE3"/>
    <w:rsid w:val="00911123"/>
    <w:rsid w:val="00911DAE"/>
    <w:rsid w:val="00912ED7"/>
    <w:rsid w:val="009145F7"/>
    <w:rsid w:val="0091569D"/>
    <w:rsid w:val="00916580"/>
    <w:rsid w:val="009175C8"/>
    <w:rsid w:val="00924873"/>
    <w:rsid w:val="0092752C"/>
    <w:rsid w:val="00931E61"/>
    <w:rsid w:val="00932F9B"/>
    <w:rsid w:val="00933B57"/>
    <w:rsid w:val="00933D0E"/>
    <w:rsid w:val="00936A44"/>
    <w:rsid w:val="00940200"/>
    <w:rsid w:val="00945CB4"/>
    <w:rsid w:val="00946014"/>
    <w:rsid w:val="0094644D"/>
    <w:rsid w:val="009502F2"/>
    <w:rsid w:val="0095054C"/>
    <w:rsid w:val="00952F8C"/>
    <w:rsid w:val="00954073"/>
    <w:rsid w:val="00956970"/>
    <w:rsid w:val="00960C8A"/>
    <w:rsid w:val="00961710"/>
    <w:rsid w:val="00961A2B"/>
    <w:rsid w:val="00962AA8"/>
    <w:rsid w:val="00967B4E"/>
    <w:rsid w:val="00970ED7"/>
    <w:rsid w:val="00971EE0"/>
    <w:rsid w:val="00980AC8"/>
    <w:rsid w:val="0098444F"/>
    <w:rsid w:val="0099016E"/>
    <w:rsid w:val="00992450"/>
    <w:rsid w:val="00993965"/>
    <w:rsid w:val="00997B1E"/>
    <w:rsid w:val="009A0D4E"/>
    <w:rsid w:val="009A328E"/>
    <w:rsid w:val="009A48E0"/>
    <w:rsid w:val="009B4A49"/>
    <w:rsid w:val="009B6922"/>
    <w:rsid w:val="009C27B2"/>
    <w:rsid w:val="009C3FA5"/>
    <w:rsid w:val="009C446A"/>
    <w:rsid w:val="009C498F"/>
    <w:rsid w:val="009C6D51"/>
    <w:rsid w:val="009D086E"/>
    <w:rsid w:val="009D1477"/>
    <w:rsid w:val="009D493A"/>
    <w:rsid w:val="009D6CAF"/>
    <w:rsid w:val="009D7CF4"/>
    <w:rsid w:val="009D7D52"/>
    <w:rsid w:val="009D7E8B"/>
    <w:rsid w:val="009E2A24"/>
    <w:rsid w:val="009E515E"/>
    <w:rsid w:val="009E547B"/>
    <w:rsid w:val="009E6D94"/>
    <w:rsid w:val="009E7478"/>
    <w:rsid w:val="009F2915"/>
    <w:rsid w:val="009F3944"/>
    <w:rsid w:val="009F4890"/>
    <w:rsid w:val="009F58E4"/>
    <w:rsid w:val="009F75A6"/>
    <w:rsid w:val="009F76DB"/>
    <w:rsid w:val="009F7B24"/>
    <w:rsid w:val="00A007CE"/>
    <w:rsid w:val="00A12822"/>
    <w:rsid w:val="00A14B4A"/>
    <w:rsid w:val="00A14EDC"/>
    <w:rsid w:val="00A175C4"/>
    <w:rsid w:val="00A17A14"/>
    <w:rsid w:val="00A17D02"/>
    <w:rsid w:val="00A20C0A"/>
    <w:rsid w:val="00A21742"/>
    <w:rsid w:val="00A22CF7"/>
    <w:rsid w:val="00A23F06"/>
    <w:rsid w:val="00A25EB3"/>
    <w:rsid w:val="00A261BA"/>
    <w:rsid w:val="00A26C14"/>
    <w:rsid w:val="00A33FFF"/>
    <w:rsid w:val="00A34E22"/>
    <w:rsid w:val="00A35AF9"/>
    <w:rsid w:val="00A35FDA"/>
    <w:rsid w:val="00A37679"/>
    <w:rsid w:val="00A3793D"/>
    <w:rsid w:val="00A40914"/>
    <w:rsid w:val="00A44DA5"/>
    <w:rsid w:val="00A4531B"/>
    <w:rsid w:val="00A4669B"/>
    <w:rsid w:val="00A47EB4"/>
    <w:rsid w:val="00A5049C"/>
    <w:rsid w:val="00A57077"/>
    <w:rsid w:val="00A574F0"/>
    <w:rsid w:val="00A57868"/>
    <w:rsid w:val="00A60E0E"/>
    <w:rsid w:val="00A62802"/>
    <w:rsid w:val="00A6335D"/>
    <w:rsid w:val="00A650EF"/>
    <w:rsid w:val="00A654AA"/>
    <w:rsid w:val="00A66083"/>
    <w:rsid w:val="00A67057"/>
    <w:rsid w:val="00A6722F"/>
    <w:rsid w:val="00A71458"/>
    <w:rsid w:val="00A733C8"/>
    <w:rsid w:val="00A746C4"/>
    <w:rsid w:val="00A76371"/>
    <w:rsid w:val="00A766FC"/>
    <w:rsid w:val="00A77B75"/>
    <w:rsid w:val="00A77D36"/>
    <w:rsid w:val="00A816E4"/>
    <w:rsid w:val="00A81A5E"/>
    <w:rsid w:val="00A81DAD"/>
    <w:rsid w:val="00A82022"/>
    <w:rsid w:val="00A85187"/>
    <w:rsid w:val="00A8627D"/>
    <w:rsid w:val="00A87E8D"/>
    <w:rsid w:val="00A91822"/>
    <w:rsid w:val="00A91B29"/>
    <w:rsid w:val="00A92149"/>
    <w:rsid w:val="00A923C0"/>
    <w:rsid w:val="00A961B5"/>
    <w:rsid w:val="00A96B7B"/>
    <w:rsid w:val="00AA0CAA"/>
    <w:rsid w:val="00AA0F8A"/>
    <w:rsid w:val="00AA137F"/>
    <w:rsid w:val="00AA2748"/>
    <w:rsid w:val="00AA7BBC"/>
    <w:rsid w:val="00AB00C2"/>
    <w:rsid w:val="00AB1521"/>
    <w:rsid w:val="00AB6A6A"/>
    <w:rsid w:val="00AC3028"/>
    <w:rsid w:val="00AC5188"/>
    <w:rsid w:val="00AD1CAC"/>
    <w:rsid w:val="00AD2934"/>
    <w:rsid w:val="00AD7856"/>
    <w:rsid w:val="00AE021A"/>
    <w:rsid w:val="00AE1462"/>
    <w:rsid w:val="00AE3438"/>
    <w:rsid w:val="00AE60F9"/>
    <w:rsid w:val="00AE7D9B"/>
    <w:rsid w:val="00AF0FFD"/>
    <w:rsid w:val="00AF3B38"/>
    <w:rsid w:val="00AF427E"/>
    <w:rsid w:val="00AF7F73"/>
    <w:rsid w:val="00B009E4"/>
    <w:rsid w:val="00B0431B"/>
    <w:rsid w:val="00B06AD1"/>
    <w:rsid w:val="00B0751C"/>
    <w:rsid w:val="00B13B36"/>
    <w:rsid w:val="00B13D0B"/>
    <w:rsid w:val="00B15B79"/>
    <w:rsid w:val="00B16356"/>
    <w:rsid w:val="00B1672E"/>
    <w:rsid w:val="00B244C3"/>
    <w:rsid w:val="00B259D9"/>
    <w:rsid w:val="00B25DEB"/>
    <w:rsid w:val="00B27A9E"/>
    <w:rsid w:val="00B30363"/>
    <w:rsid w:val="00B348E1"/>
    <w:rsid w:val="00B40B9D"/>
    <w:rsid w:val="00B422F5"/>
    <w:rsid w:val="00B44DBB"/>
    <w:rsid w:val="00B45237"/>
    <w:rsid w:val="00B469B8"/>
    <w:rsid w:val="00B53265"/>
    <w:rsid w:val="00B532BE"/>
    <w:rsid w:val="00B53738"/>
    <w:rsid w:val="00B53A7A"/>
    <w:rsid w:val="00B540A7"/>
    <w:rsid w:val="00B547BD"/>
    <w:rsid w:val="00B55060"/>
    <w:rsid w:val="00B5786C"/>
    <w:rsid w:val="00B57E00"/>
    <w:rsid w:val="00B620CD"/>
    <w:rsid w:val="00B65781"/>
    <w:rsid w:val="00B66D94"/>
    <w:rsid w:val="00B70070"/>
    <w:rsid w:val="00B70109"/>
    <w:rsid w:val="00B73DCA"/>
    <w:rsid w:val="00B81DA0"/>
    <w:rsid w:val="00B827B6"/>
    <w:rsid w:val="00B8280E"/>
    <w:rsid w:val="00B82A4E"/>
    <w:rsid w:val="00B86B46"/>
    <w:rsid w:val="00B87A11"/>
    <w:rsid w:val="00B9497C"/>
    <w:rsid w:val="00B97354"/>
    <w:rsid w:val="00BA0EB8"/>
    <w:rsid w:val="00BA517C"/>
    <w:rsid w:val="00BA5DBE"/>
    <w:rsid w:val="00BB010D"/>
    <w:rsid w:val="00BB025F"/>
    <w:rsid w:val="00BB1C22"/>
    <w:rsid w:val="00BB2DAE"/>
    <w:rsid w:val="00BB6E00"/>
    <w:rsid w:val="00BB7356"/>
    <w:rsid w:val="00BB7FA8"/>
    <w:rsid w:val="00BC0A78"/>
    <w:rsid w:val="00BC16AA"/>
    <w:rsid w:val="00BC4214"/>
    <w:rsid w:val="00BC5CC5"/>
    <w:rsid w:val="00BC5D4C"/>
    <w:rsid w:val="00BC78F1"/>
    <w:rsid w:val="00BD2BE8"/>
    <w:rsid w:val="00BD2CB1"/>
    <w:rsid w:val="00BD3BA2"/>
    <w:rsid w:val="00BD4F7B"/>
    <w:rsid w:val="00BD6CD9"/>
    <w:rsid w:val="00BD7209"/>
    <w:rsid w:val="00BD74E4"/>
    <w:rsid w:val="00BE282E"/>
    <w:rsid w:val="00BE34B6"/>
    <w:rsid w:val="00BE5920"/>
    <w:rsid w:val="00BE6919"/>
    <w:rsid w:val="00BE7BA4"/>
    <w:rsid w:val="00BF0ACB"/>
    <w:rsid w:val="00BF2ADE"/>
    <w:rsid w:val="00BF3060"/>
    <w:rsid w:val="00BF5244"/>
    <w:rsid w:val="00BF75BC"/>
    <w:rsid w:val="00C0104B"/>
    <w:rsid w:val="00C02DB8"/>
    <w:rsid w:val="00C042A8"/>
    <w:rsid w:val="00C0453A"/>
    <w:rsid w:val="00C04669"/>
    <w:rsid w:val="00C111DD"/>
    <w:rsid w:val="00C13B04"/>
    <w:rsid w:val="00C14803"/>
    <w:rsid w:val="00C15EC3"/>
    <w:rsid w:val="00C160AF"/>
    <w:rsid w:val="00C2125A"/>
    <w:rsid w:val="00C2590D"/>
    <w:rsid w:val="00C2749F"/>
    <w:rsid w:val="00C2758E"/>
    <w:rsid w:val="00C35FCB"/>
    <w:rsid w:val="00C37878"/>
    <w:rsid w:val="00C41038"/>
    <w:rsid w:val="00C42998"/>
    <w:rsid w:val="00C4362D"/>
    <w:rsid w:val="00C43E58"/>
    <w:rsid w:val="00C43EFF"/>
    <w:rsid w:val="00C469E3"/>
    <w:rsid w:val="00C46ADE"/>
    <w:rsid w:val="00C476BC"/>
    <w:rsid w:val="00C5008A"/>
    <w:rsid w:val="00C539A7"/>
    <w:rsid w:val="00C53F7F"/>
    <w:rsid w:val="00C54306"/>
    <w:rsid w:val="00C556D9"/>
    <w:rsid w:val="00C6208B"/>
    <w:rsid w:val="00C63B08"/>
    <w:rsid w:val="00C64A2E"/>
    <w:rsid w:val="00C6537D"/>
    <w:rsid w:val="00C658DA"/>
    <w:rsid w:val="00C70B6A"/>
    <w:rsid w:val="00C74183"/>
    <w:rsid w:val="00C74785"/>
    <w:rsid w:val="00C776C8"/>
    <w:rsid w:val="00C77E20"/>
    <w:rsid w:val="00C83831"/>
    <w:rsid w:val="00C85EBF"/>
    <w:rsid w:val="00C86009"/>
    <w:rsid w:val="00C87066"/>
    <w:rsid w:val="00C9030A"/>
    <w:rsid w:val="00C90393"/>
    <w:rsid w:val="00C90AFA"/>
    <w:rsid w:val="00C9179D"/>
    <w:rsid w:val="00C93EF9"/>
    <w:rsid w:val="00C941AE"/>
    <w:rsid w:val="00C95853"/>
    <w:rsid w:val="00CA2210"/>
    <w:rsid w:val="00CA33FA"/>
    <w:rsid w:val="00CA4C95"/>
    <w:rsid w:val="00CB0053"/>
    <w:rsid w:val="00CB307D"/>
    <w:rsid w:val="00CB373E"/>
    <w:rsid w:val="00CB7481"/>
    <w:rsid w:val="00CC07CA"/>
    <w:rsid w:val="00CC0AD4"/>
    <w:rsid w:val="00CC3965"/>
    <w:rsid w:val="00CC6A41"/>
    <w:rsid w:val="00CC73DC"/>
    <w:rsid w:val="00CD05BA"/>
    <w:rsid w:val="00CD0C3F"/>
    <w:rsid w:val="00CD3BE5"/>
    <w:rsid w:val="00CD69F7"/>
    <w:rsid w:val="00CE2B12"/>
    <w:rsid w:val="00CE63C0"/>
    <w:rsid w:val="00CF1106"/>
    <w:rsid w:val="00CF1A94"/>
    <w:rsid w:val="00CF622D"/>
    <w:rsid w:val="00D00612"/>
    <w:rsid w:val="00D04D62"/>
    <w:rsid w:val="00D05651"/>
    <w:rsid w:val="00D05C70"/>
    <w:rsid w:val="00D076A2"/>
    <w:rsid w:val="00D07A69"/>
    <w:rsid w:val="00D12AF4"/>
    <w:rsid w:val="00D14294"/>
    <w:rsid w:val="00D2082E"/>
    <w:rsid w:val="00D20F82"/>
    <w:rsid w:val="00D212E2"/>
    <w:rsid w:val="00D21401"/>
    <w:rsid w:val="00D23F81"/>
    <w:rsid w:val="00D243AB"/>
    <w:rsid w:val="00D26440"/>
    <w:rsid w:val="00D27349"/>
    <w:rsid w:val="00D27849"/>
    <w:rsid w:val="00D300BC"/>
    <w:rsid w:val="00D305D8"/>
    <w:rsid w:val="00D30609"/>
    <w:rsid w:val="00D34CED"/>
    <w:rsid w:val="00D42C33"/>
    <w:rsid w:val="00D42CCB"/>
    <w:rsid w:val="00D506DA"/>
    <w:rsid w:val="00D528B3"/>
    <w:rsid w:val="00D52DF9"/>
    <w:rsid w:val="00D55484"/>
    <w:rsid w:val="00D559BE"/>
    <w:rsid w:val="00D56777"/>
    <w:rsid w:val="00D568A3"/>
    <w:rsid w:val="00D56AE5"/>
    <w:rsid w:val="00D574D2"/>
    <w:rsid w:val="00D57980"/>
    <w:rsid w:val="00D57E18"/>
    <w:rsid w:val="00D635CD"/>
    <w:rsid w:val="00D64CDF"/>
    <w:rsid w:val="00D64E7D"/>
    <w:rsid w:val="00D662C9"/>
    <w:rsid w:val="00D71D08"/>
    <w:rsid w:val="00D7278E"/>
    <w:rsid w:val="00D73B46"/>
    <w:rsid w:val="00D73E59"/>
    <w:rsid w:val="00D7693A"/>
    <w:rsid w:val="00D7765D"/>
    <w:rsid w:val="00D80D34"/>
    <w:rsid w:val="00D80EC3"/>
    <w:rsid w:val="00D82774"/>
    <w:rsid w:val="00D829DE"/>
    <w:rsid w:val="00D82A68"/>
    <w:rsid w:val="00D82AF9"/>
    <w:rsid w:val="00D86CAB"/>
    <w:rsid w:val="00D879C4"/>
    <w:rsid w:val="00D87ED6"/>
    <w:rsid w:val="00D91B54"/>
    <w:rsid w:val="00D92880"/>
    <w:rsid w:val="00D93C73"/>
    <w:rsid w:val="00D93F27"/>
    <w:rsid w:val="00D94F7C"/>
    <w:rsid w:val="00D9634B"/>
    <w:rsid w:val="00DA0411"/>
    <w:rsid w:val="00DA0A50"/>
    <w:rsid w:val="00DA1231"/>
    <w:rsid w:val="00DA1999"/>
    <w:rsid w:val="00DA20C5"/>
    <w:rsid w:val="00DA5F39"/>
    <w:rsid w:val="00DA6151"/>
    <w:rsid w:val="00DA6804"/>
    <w:rsid w:val="00DA7D0A"/>
    <w:rsid w:val="00DB092B"/>
    <w:rsid w:val="00DB6FAF"/>
    <w:rsid w:val="00DC27CF"/>
    <w:rsid w:val="00DC585F"/>
    <w:rsid w:val="00DC5B6B"/>
    <w:rsid w:val="00DC642B"/>
    <w:rsid w:val="00DC64CF"/>
    <w:rsid w:val="00DD110A"/>
    <w:rsid w:val="00DD3ABF"/>
    <w:rsid w:val="00DD4871"/>
    <w:rsid w:val="00DD4B7D"/>
    <w:rsid w:val="00DE4F8C"/>
    <w:rsid w:val="00DE5C42"/>
    <w:rsid w:val="00DE712B"/>
    <w:rsid w:val="00DF25D2"/>
    <w:rsid w:val="00DF4149"/>
    <w:rsid w:val="00E00845"/>
    <w:rsid w:val="00E0275A"/>
    <w:rsid w:val="00E0417C"/>
    <w:rsid w:val="00E10B6B"/>
    <w:rsid w:val="00E111D2"/>
    <w:rsid w:val="00E1283E"/>
    <w:rsid w:val="00E14304"/>
    <w:rsid w:val="00E1464E"/>
    <w:rsid w:val="00E1560E"/>
    <w:rsid w:val="00E178CD"/>
    <w:rsid w:val="00E225D1"/>
    <w:rsid w:val="00E232BC"/>
    <w:rsid w:val="00E2512C"/>
    <w:rsid w:val="00E25ADA"/>
    <w:rsid w:val="00E27B59"/>
    <w:rsid w:val="00E319D2"/>
    <w:rsid w:val="00E33A57"/>
    <w:rsid w:val="00E3471C"/>
    <w:rsid w:val="00E3527D"/>
    <w:rsid w:val="00E371CF"/>
    <w:rsid w:val="00E41385"/>
    <w:rsid w:val="00E415FF"/>
    <w:rsid w:val="00E41F1F"/>
    <w:rsid w:val="00E4381E"/>
    <w:rsid w:val="00E45204"/>
    <w:rsid w:val="00E45310"/>
    <w:rsid w:val="00E509E7"/>
    <w:rsid w:val="00E5652D"/>
    <w:rsid w:val="00E56B9F"/>
    <w:rsid w:val="00E6177D"/>
    <w:rsid w:val="00E66F6F"/>
    <w:rsid w:val="00E70134"/>
    <w:rsid w:val="00E70F40"/>
    <w:rsid w:val="00E71CB6"/>
    <w:rsid w:val="00E72CD5"/>
    <w:rsid w:val="00E74B01"/>
    <w:rsid w:val="00E755FB"/>
    <w:rsid w:val="00E76C46"/>
    <w:rsid w:val="00E803DA"/>
    <w:rsid w:val="00E85018"/>
    <w:rsid w:val="00E85608"/>
    <w:rsid w:val="00E8686A"/>
    <w:rsid w:val="00E87DAA"/>
    <w:rsid w:val="00E93050"/>
    <w:rsid w:val="00E945CC"/>
    <w:rsid w:val="00E95080"/>
    <w:rsid w:val="00EA0D73"/>
    <w:rsid w:val="00EA1972"/>
    <w:rsid w:val="00EA535F"/>
    <w:rsid w:val="00EA6C33"/>
    <w:rsid w:val="00EB0A13"/>
    <w:rsid w:val="00EB0AF5"/>
    <w:rsid w:val="00EB1A3B"/>
    <w:rsid w:val="00EB2311"/>
    <w:rsid w:val="00EB2A02"/>
    <w:rsid w:val="00EB3036"/>
    <w:rsid w:val="00EC0566"/>
    <w:rsid w:val="00EC164F"/>
    <w:rsid w:val="00EC751C"/>
    <w:rsid w:val="00EC7C11"/>
    <w:rsid w:val="00EC7FBB"/>
    <w:rsid w:val="00ED0167"/>
    <w:rsid w:val="00ED3441"/>
    <w:rsid w:val="00ED40B1"/>
    <w:rsid w:val="00ED4787"/>
    <w:rsid w:val="00ED5FEE"/>
    <w:rsid w:val="00ED703F"/>
    <w:rsid w:val="00EE335C"/>
    <w:rsid w:val="00EF0A24"/>
    <w:rsid w:val="00EF3484"/>
    <w:rsid w:val="00EF67B0"/>
    <w:rsid w:val="00EF714C"/>
    <w:rsid w:val="00EF7BC4"/>
    <w:rsid w:val="00F10B30"/>
    <w:rsid w:val="00F11166"/>
    <w:rsid w:val="00F1359B"/>
    <w:rsid w:val="00F136B3"/>
    <w:rsid w:val="00F144A2"/>
    <w:rsid w:val="00F15A95"/>
    <w:rsid w:val="00F15C1F"/>
    <w:rsid w:val="00F16417"/>
    <w:rsid w:val="00F16882"/>
    <w:rsid w:val="00F27592"/>
    <w:rsid w:val="00F331F6"/>
    <w:rsid w:val="00F33355"/>
    <w:rsid w:val="00F3467E"/>
    <w:rsid w:val="00F34B08"/>
    <w:rsid w:val="00F35EB3"/>
    <w:rsid w:val="00F361F9"/>
    <w:rsid w:val="00F40CB3"/>
    <w:rsid w:val="00F454DC"/>
    <w:rsid w:val="00F507A4"/>
    <w:rsid w:val="00F52139"/>
    <w:rsid w:val="00F53A1A"/>
    <w:rsid w:val="00F54789"/>
    <w:rsid w:val="00F54A9B"/>
    <w:rsid w:val="00F628E9"/>
    <w:rsid w:val="00F65502"/>
    <w:rsid w:val="00F676B7"/>
    <w:rsid w:val="00F700DD"/>
    <w:rsid w:val="00F734D4"/>
    <w:rsid w:val="00F74C8D"/>
    <w:rsid w:val="00F80E25"/>
    <w:rsid w:val="00F81FA3"/>
    <w:rsid w:val="00F8448B"/>
    <w:rsid w:val="00F939DF"/>
    <w:rsid w:val="00F950C1"/>
    <w:rsid w:val="00F96244"/>
    <w:rsid w:val="00F96DC7"/>
    <w:rsid w:val="00F97A0A"/>
    <w:rsid w:val="00FA442F"/>
    <w:rsid w:val="00FA6011"/>
    <w:rsid w:val="00FA6DA1"/>
    <w:rsid w:val="00FB40CB"/>
    <w:rsid w:val="00FB4CF8"/>
    <w:rsid w:val="00FB590D"/>
    <w:rsid w:val="00FB76AF"/>
    <w:rsid w:val="00FC09DC"/>
    <w:rsid w:val="00FC1624"/>
    <w:rsid w:val="00FC3BE3"/>
    <w:rsid w:val="00FC4122"/>
    <w:rsid w:val="00FC46B0"/>
    <w:rsid w:val="00FD06B1"/>
    <w:rsid w:val="00FD0EAF"/>
    <w:rsid w:val="00FD1078"/>
    <w:rsid w:val="00FD182B"/>
    <w:rsid w:val="00FD25A3"/>
    <w:rsid w:val="00FD292E"/>
    <w:rsid w:val="00FD2C13"/>
    <w:rsid w:val="00FD3CAD"/>
    <w:rsid w:val="00FD4FC9"/>
    <w:rsid w:val="00FD5D5C"/>
    <w:rsid w:val="00FD6C70"/>
    <w:rsid w:val="00FE1524"/>
    <w:rsid w:val="00FE2DC3"/>
    <w:rsid w:val="00FE3F12"/>
    <w:rsid w:val="00FE4E23"/>
    <w:rsid w:val="00FE58E8"/>
    <w:rsid w:val="00FF0368"/>
    <w:rsid w:val="00FF1EA8"/>
    <w:rsid w:val="00FF5B06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3810D"/>
  <w15:docId w15:val="{F86A3B02-F157-40B5-9420-8F9FCA04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420C"/>
  </w:style>
  <w:style w:type="paragraph" w:styleId="1">
    <w:name w:val="heading 1"/>
    <w:basedOn w:val="a"/>
    <w:next w:val="a"/>
    <w:qFormat/>
    <w:rsid w:val="00971EE0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D2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32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971EE0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477ABB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BD2BE8"/>
    <w:rPr>
      <w:b/>
      <w:bCs/>
    </w:rPr>
  </w:style>
  <w:style w:type="paragraph" w:styleId="a5">
    <w:name w:val="Normal (Web)"/>
    <w:basedOn w:val="a"/>
    <w:link w:val="a6"/>
    <w:rsid w:val="00604A77"/>
    <w:rPr>
      <w:rFonts w:ascii="Verdana" w:hAnsi="Verdana"/>
      <w:sz w:val="17"/>
      <w:szCs w:val="17"/>
    </w:rPr>
  </w:style>
  <w:style w:type="paragraph" w:styleId="a7">
    <w:name w:val="Body Text Indent"/>
    <w:basedOn w:val="a"/>
    <w:link w:val="a8"/>
    <w:rsid w:val="00604A77"/>
    <w:pPr>
      <w:ind w:left="360"/>
    </w:pPr>
    <w:rPr>
      <w:sz w:val="24"/>
    </w:rPr>
  </w:style>
  <w:style w:type="paragraph" w:styleId="a9">
    <w:name w:val="Body Text"/>
    <w:basedOn w:val="a"/>
    <w:rsid w:val="00604A77"/>
    <w:pPr>
      <w:spacing w:after="120"/>
    </w:pPr>
  </w:style>
  <w:style w:type="paragraph" w:styleId="20">
    <w:name w:val="Body Text 2"/>
    <w:basedOn w:val="a"/>
    <w:rsid w:val="00604A77"/>
    <w:pPr>
      <w:spacing w:after="120" w:line="480" w:lineRule="auto"/>
    </w:pPr>
  </w:style>
  <w:style w:type="character" w:styleId="aa">
    <w:name w:val="Hyperlink"/>
    <w:rsid w:val="00604A77"/>
    <w:rPr>
      <w:color w:val="0000FF"/>
      <w:u w:val="single"/>
    </w:rPr>
  </w:style>
  <w:style w:type="paragraph" w:styleId="ab">
    <w:name w:val="Block Text"/>
    <w:basedOn w:val="a"/>
    <w:rsid w:val="007A4B9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Title"/>
    <w:basedOn w:val="a"/>
    <w:link w:val="ad"/>
    <w:qFormat/>
    <w:rsid w:val="00B259D9"/>
    <w:pPr>
      <w:widowControl w:val="0"/>
      <w:jc w:val="center"/>
    </w:pPr>
    <w:rPr>
      <w:rFonts w:ascii="Albertus Extra Bold" w:hAnsi="Albertus Extra Bold"/>
      <w:b/>
      <w:kern w:val="36"/>
      <w:sz w:val="36"/>
    </w:rPr>
  </w:style>
  <w:style w:type="paragraph" w:customStyle="1" w:styleId="ConsPlusNormal">
    <w:name w:val="ConsPlusNormal"/>
    <w:rsid w:val="00FD0E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бычный (Интернет) Знак"/>
    <w:link w:val="a5"/>
    <w:rsid w:val="006119E1"/>
    <w:rPr>
      <w:rFonts w:ascii="Verdana" w:hAnsi="Verdana"/>
      <w:sz w:val="17"/>
      <w:szCs w:val="17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6119E1"/>
    <w:rPr>
      <w:sz w:val="24"/>
      <w:lang w:val="ru-RU" w:eastAsia="ru-RU" w:bidi="ar-SA"/>
    </w:rPr>
  </w:style>
  <w:style w:type="table" w:styleId="ae">
    <w:name w:val="Table Grid"/>
    <w:basedOn w:val="a1"/>
    <w:rsid w:val="00AA13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Заголовок Знак"/>
    <w:link w:val="ac"/>
    <w:rsid w:val="00911123"/>
    <w:rPr>
      <w:rFonts w:ascii="Albertus Extra Bold" w:hAnsi="Albertus Extra Bold"/>
      <w:b/>
      <w:kern w:val="36"/>
      <w:sz w:val="36"/>
    </w:rPr>
  </w:style>
  <w:style w:type="character" w:styleId="af">
    <w:name w:val="Emphasis"/>
    <w:uiPriority w:val="20"/>
    <w:qFormat/>
    <w:rsid w:val="007B07BC"/>
    <w:rPr>
      <w:i/>
      <w:iCs/>
    </w:rPr>
  </w:style>
  <w:style w:type="table" w:customStyle="1" w:styleId="10">
    <w:name w:val="Сетка таблицы1"/>
    <w:basedOn w:val="a1"/>
    <w:next w:val="ae"/>
    <w:uiPriority w:val="59"/>
    <w:rsid w:val="0021283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e"/>
    <w:uiPriority w:val="59"/>
    <w:rsid w:val="00F144A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144A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8A4487"/>
    <w:pPr>
      <w:ind w:left="720"/>
      <w:contextualSpacing/>
    </w:pPr>
  </w:style>
  <w:style w:type="table" w:customStyle="1" w:styleId="41">
    <w:name w:val="Сетка таблицы4"/>
    <w:basedOn w:val="a1"/>
    <w:next w:val="ae"/>
    <w:uiPriority w:val="59"/>
    <w:rsid w:val="00F628E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e"/>
    <w:uiPriority w:val="59"/>
    <w:rsid w:val="00AE7D9B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e"/>
    <w:uiPriority w:val="59"/>
    <w:rsid w:val="00332BE7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e"/>
    <w:uiPriority w:val="59"/>
    <w:rsid w:val="00FD182B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e"/>
    <w:uiPriority w:val="59"/>
    <w:rsid w:val="007102F8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semiHidden/>
    <w:rsid w:val="009A32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7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69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2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1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0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78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337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96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16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00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365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02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476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51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983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0357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743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3690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3200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9307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375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6391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5926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0557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36099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5021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09166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94132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324381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311697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544664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501768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342654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6002618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013816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3965656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638125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27317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7150879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522812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8377591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1746669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5932886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888006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260769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572052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045696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1794374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800792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1639125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8158091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2179955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31263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2873928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4371925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0158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863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662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5158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497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7001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862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98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42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851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3614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049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80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17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654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88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2223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563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192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077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79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nager@aktiv-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DD6E-B59D-4D22-8A68-DCC434BA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7370</CharactersWithSpaces>
  <SharedDoc>false</SharedDoc>
  <HLinks>
    <vt:vector size="12" baseType="variant"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mailto:manager@aktiv-c.ru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Андрей</dc:creator>
  <cp:keywords/>
  <dc:description/>
  <cp:lastModifiedBy>Ирина Самарина</cp:lastModifiedBy>
  <cp:revision>2</cp:revision>
  <cp:lastPrinted>2009-08-24T10:16:00Z</cp:lastPrinted>
  <dcterms:created xsi:type="dcterms:W3CDTF">2025-10-20T13:51:00Z</dcterms:created>
  <dcterms:modified xsi:type="dcterms:W3CDTF">2025-10-20T13:51:00Z</dcterms:modified>
</cp:coreProperties>
</file>