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245156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44BA4">
        <w:rPr>
          <w:rFonts w:ascii="Arial" w:hAnsi="Arial" w:cs="Arial"/>
          <w:color w:val="000000"/>
          <w:sz w:val="18"/>
          <w:szCs w:val="18"/>
        </w:rPr>
        <w:t>1</w:t>
      </w:r>
      <w:r w:rsidR="00245156">
        <w:rPr>
          <w:rFonts w:ascii="Arial" w:hAnsi="Arial" w:cs="Arial"/>
          <w:color w:val="000000"/>
          <w:sz w:val="18"/>
          <w:szCs w:val="18"/>
        </w:rPr>
        <w:t>2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36376F">
        <w:rPr>
          <w:rFonts w:ascii="Arial" w:hAnsi="Arial" w:cs="Arial"/>
          <w:color w:val="000000"/>
          <w:sz w:val="18"/>
          <w:szCs w:val="18"/>
        </w:rPr>
        <w:t>1</w:t>
      </w:r>
      <w:r w:rsidR="0036376F" w:rsidRPr="0036376F">
        <w:rPr>
          <w:rFonts w:ascii="Arial" w:hAnsi="Arial" w:cs="Arial"/>
          <w:color w:val="000000"/>
          <w:sz w:val="18"/>
          <w:szCs w:val="18"/>
        </w:rPr>
        <w:t>5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36376F" w:rsidRPr="0036376F">
        <w:rPr>
          <w:rFonts w:ascii="Arial" w:hAnsi="Arial" w:cs="Arial"/>
          <w:color w:val="000000"/>
          <w:sz w:val="18"/>
          <w:szCs w:val="18"/>
        </w:rPr>
        <w:t>6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397598">
        <w:rPr>
          <w:rFonts w:ascii="Arial" w:hAnsi="Arial" w:cs="Arial"/>
          <w:sz w:val="18"/>
          <w:szCs w:val="18"/>
        </w:rPr>
        <w:t>8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245156" w:rsidRDefault="00C22BFF" w:rsidP="00245156">
      <w:pPr>
        <w:ind w:left="3261" w:hanging="3261"/>
        <w:rPr>
          <w:b/>
          <w:color w:val="000000"/>
          <w:sz w:val="22"/>
          <w:szCs w:val="22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</w:p>
    <w:p w:rsidR="00245156" w:rsidRPr="00245156" w:rsidRDefault="00245156" w:rsidP="00245156">
      <w:pPr>
        <w:ind w:left="3261" w:hanging="3261"/>
        <w:rPr>
          <w:b/>
          <w:color w:val="000000"/>
          <w:sz w:val="10"/>
          <w:szCs w:val="10"/>
        </w:rPr>
      </w:pPr>
      <w:r>
        <w:rPr>
          <w:b/>
          <w:color w:val="000000"/>
          <w:sz w:val="22"/>
          <w:szCs w:val="22"/>
        </w:rPr>
        <w:t xml:space="preserve">                               </w:t>
      </w:r>
      <w:r w:rsidR="00B2634E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03</w:t>
      </w:r>
      <w:r>
        <w:rPr>
          <w:b/>
          <w:color w:val="000000"/>
          <w:sz w:val="22"/>
          <w:szCs w:val="22"/>
        </w:rPr>
        <w:t xml:space="preserve"> июля 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 xml:space="preserve">8 </w:t>
      </w:r>
      <w:r w:rsidRPr="009F61C2">
        <w:rPr>
          <w:b/>
          <w:bCs/>
          <w:sz w:val="22"/>
          <w:szCs w:val="22"/>
        </w:rPr>
        <w:t>года</w:t>
      </w:r>
      <w:r w:rsidRPr="0082221D">
        <w:rPr>
          <w:b/>
          <w:bCs/>
          <w:sz w:val="22"/>
          <w:szCs w:val="22"/>
        </w:rPr>
        <w:t>(Барнаул, пр. Ленина,39, 4-й этаж, конференц-зал)</w:t>
      </w:r>
    </w:p>
    <w:p w:rsidR="00B7705A" w:rsidRDefault="00B7705A" w:rsidP="00245156">
      <w:pPr>
        <w:ind w:left="4820" w:hanging="4962"/>
        <w:rPr>
          <w:b/>
          <w:color w:val="000000"/>
          <w:sz w:val="22"/>
          <w:szCs w:val="22"/>
        </w:rPr>
      </w:pPr>
    </w:p>
    <w:p w:rsidR="00686E90" w:rsidRDefault="00C4636D" w:rsidP="00686E90">
      <w:pPr>
        <w:jc w:val="center"/>
        <w:rPr>
          <w:b/>
          <w:color w:val="CC0066"/>
          <w:sz w:val="28"/>
          <w:szCs w:val="28"/>
        </w:rPr>
      </w:pPr>
      <w:r w:rsidRPr="00C4636D">
        <w:rPr>
          <w:b/>
          <w:color w:val="CC0066"/>
          <w:sz w:val="28"/>
          <w:szCs w:val="28"/>
        </w:rPr>
        <w:t>Практические вопросы подготовки бухгалтерской и                                                                      налого</w:t>
      </w:r>
      <w:r w:rsidR="00483358">
        <w:rPr>
          <w:b/>
          <w:color w:val="CC0066"/>
          <w:sz w:val="28"/>
          <w:szCs w:val="28"/>
        </w:rPr>
        <w:t xml:space="preserve">вой отчетности за 1-е полугодие </w:t>
      </w:r>
      <w:r>
        <w:rPr>
          <w:b/>
          <w:color w:val="CC0066"/>
          <w:sz w:val="28"/>
          <w:szCs w:val="28"/>
        </w:rPr>
        <w:t xml:space="preserve"> 2018</w:t>
      </w:r>
      <w:r w:rsidRPr="00C4636D">
        <w:rPr>
          <w:b/>
          <w:color w:val="CC0066"/>
          <w:sz w:val="28"/>
          <w:szCs w:val="28"/>
        </w:rPr>
        <w:t xml:space="preserve"> года  - все самое важное.</w:t>
      </w:r>
    </w:p>
    <w:p w:rsidR="00483358" w:rsidRDefault="00483358" w:rsidP="00686E90">
      <w:pPr>
        <w:jc w:val="center"/>
        <w:rPr>
          <w:b/>
          <w:color w:val="CC0066"/>
          <w:sz w:val="28"/>
          <w:szCs w:val="28"/>
        </w:rPr>
      </w:pPr>
    </w:p>
    <w:p w:rsidR="00483358" w:rsidRPr="0004231A" w:rsidRDefault="00483358" w:rsidP="00483358">
      <w:pPr>
        <w:spacing w:line="259" w:lineRule="auto"/>
        <w:rPr>
          <w:rFonts w:ascii="Calibri" w:eastAsia="Calibri" w:hAnsi="Calibri"/>
          <w:b/>
          <w:color w:val="0000CC"/>
          <w:sz w:val="22"/>
          <w:szCs w:val="22"/>
          <w:lang w:eastAsia="en-US"/>
        </w:rPr>
      </w:pPr>
      <w:r w:rsidRPr="008624A4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415411">
        <w:rPr>
          <w:rFonts w:ascii="Calibri" w:eastAsia="Calibri" w:hAnsi="Calibri"/>
          <w:b/>
          <w:sz w:val="24"/>
          <w:szCs w:val="24"/>
          <w:lang w:eastAsia="en-US"/>
        </w:rPr>
        <w:t xml:space="preserve">. </w:t>
      </w:r>
      <w:r w:rsidR="00393406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Последние и</w:t>
      </w:r>
      <w:r w:rsidR="00415411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зменения в бухгалтерском учете и отчетности</w:t>
      </w:r>
      <w:r w:rsidR="00393406"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 </w:t>
      </w:r>
      <w:r w:rsidRPr="0004231A"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. </w:t>
      </w:r>
    </w:p>
    <w:p w:rsidR="002F06BE" w:rsidRDefault="002F06BE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>Обновленная программа реформирования национальных стандартов</w:t>
      </w:r>
      <w:r w:rsidR="002A68D1">
        <w:rPr>
          <w:bCs/>
          <w:kern w:val="36"/>
        </w:rPr>
        <w:t xml:space="preserve">. </w:t>
      </w:r>
      <w:r w:rsidR="008440DE" w:rsidRPr="005169BD">
        <w:rPr>
          <w:b/>
          <w:bCs/>
          <w:kern w:val="36"/>
        </w:rPr>
        <w:t>Новые стандарты.</w:t>
      </w:r>
    </w:p>
    <w:p w:rsidR="002A68D1" w:rsidRDefault="002A68D1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 w:rsidRPr="005169BD">
        <w:rPr>
          <w:b/>
          <w:bCs/>
          <w:kern w:val="36"/>
        </w:rPr>
        <w:t>Новая редакция</w:t>
      </w:r>
      <w:r>
        <w:rPr>
          <w:bCs/>
          <w:kern w:val="36"/>
        </w:rPr>
        <w:t xml:space="preserve"> форм бухгалтерской отчетности.</w:t>
      </w:r>
      <w:r w:rsidR="005426C1">
        <w:rPr>
          <w:bCs/>
          <w:kern w:val="36"/>
        </w:rPr>
        <w:t xml:space="preserve"> </w:t>
      </w:r>
      <w:r w:rsidR="00E92C4C">
        <w:rPr>
          <w:bCs/>
          <w:kern w:val="36"/>
        </w:rPr>
        <w:t>Разъяснения МФ.</w:t>
      </w:r>
    </w:p>
    <w:p w:rsidR="002F06BE" w:rsidRDefault="00A41878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 xml:space="preserve">Росфинмониторинг: новые обязанности у </w:t>
      </w:r>
      <w:r w:rsidRPr="00A41878">
        <w:rPr>
          <w:b/>
          <w:bCs/>
          <w:kern w:val="36"/>
        </w:rPr>
        <w:t>аудиторов</w:t>
      </w:r>
      <w:r>
        <w:rPr>
          <w:bCs/>
          <w:kern w:val="36"/>
        </w:rPr>
        <w:t xml:space="preserve"> и лиц, оказывающих </w:t>
      </w:r>
      <w:proofErr w:type="spellStart"/>
      <w:r>
        <w:rPr>
          <w:bCs/>
          <w:kern w:val="36"/>
        </w:rPr>
        <w:t>бух.услуги</w:t>
      </w:r>
      <w:proofErr w:type="spellEnd"/>
      <w:r w:rsidRPr="00E92C4C">
        <w:rPr>
          <w:bCs/>
          <w:kern w:val="36"/>
        </w:rPr>
        <w:t xml:space="preserve">. </w:t>
      </w:r>
      <w:r w:rsidR="00E92C4C" w:rsidRPr="00E92C4C">
        <w:rPr>
          <w:bCs/>
          <w:kern w:val="36"/>
        </w:rPr>
        <w:t xml:space="preserve"> </w:t>
      </w:r>
      <w:r w:rsidRPr="00A41878">
        <w:rPr>
          <w:b/>
          <w:bCs/>
          <w:kern w:val="36"/>
          <w:u w:val="single"/>
        </w:rPr>
        <w:t>Рекомендации</w:t>
      </w:r>
      <w:r>
        <w:rPr>
          <w:bCs/>
          <w:kern w:val="36"/>
        </w:rPr>
        <w:t xml:space="preserve"> </w:t>
      </w:r>
      <w:r w:rsidR="007118B1">
        <w:rPr>
          <w:bCs/>
          <w:kern w:val="36"/>
        </w:rPr>
        <w:t xml:space="preserve"> </w:t>
      </w:r>
      <w:proofErr w:type="spellStart"/>
      <w:r>
        <w:rPr>
          <w:bCs/>
          <w:kern w:val="36"/>
        </w:rPr>
        <w:t>Ро</w:t>
      </w:r>
      <w:r>
        <w:rPr>
          <w:bCs/>
          <w:kern w:val="36"/>
        </w:rPr>
        <w:t>с</w:t>
      </w:r>
      <w:r>
        <w:rPr>
          <w:bCs/>
          <w:kern w:val="36"/>
        </w:rPr>
        <w:t>финмониторинга</w:t>
      </w:r>
      <w:proofErr w:type="spellEnd"/>
      <w:r>
        <w:rPr>
          <w:bCs/>
          <w:kern w:val="36"/>
        </w:rPr>
        <w:t xml:space="preserve">  по исполнению этих обязанностей . </w:t>
      </w:r>
    </w:p>
    <w:p w:rsidR="002F06BE" w:rsidRDefault="000430AC" w:rsidP="000430AC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 w:rsidRPr="000430AC">
        <w:rPr>
          <w:b/>
          <w:bCs/>
          <w:kern w:val="36"/>
        </w:rPr>
        <w:t xml:space="preserve">Классификация основных </w:t>
      </w:r>
      <w:r>
        <w:rPr>
          <w:b/>
          <w:bCs/>
          <w:kern w:val="36"/>
        </w:rPr>
        <w:t>средств изменена задним числом (</w:t>
      </w:r>
      <w:r w:rsidR="00FE5527" w:rsidRPr="00FE5527">
        <w:rPr>
          <w:b/>
          <w:szCs w:val="21"/>
        </w:rPr>
        <w:t>с 01.01.2018</w:t>
      </w:r>
      <w:r w:rsidR="00433FAD">
        <w:rPr>
          <w:b/>
          <w:szCs w:val="21"/>
        </w:rPr>
        <w:t>)</w:t>
      </w:r>
      <w:r w:rsidR="00A41878">
        <w:rPr>
          <w:bCs/>
          <w:kern w:val="36"/>
        </w:rPr>
        <w:t xml:space="preserve">: </w:t>
      </w:r>
      <w:r w:rsidR="00E92C4C">
        <w:rPr>
          <w:bCs/>
          <w:kern w:val="36"/>
        </w:rPr>
        <w:t>что исправить в учете и отче</w:t>
      </w:r>
      <w:r w:rsidR="00E92C4C">
        <w:rPr>
          <w:bCs/>
          <w:kern w:val="36"/>
        </w:rPr>
        <w:t>т</w:t>
      </w:r>
      <w:r w:rsidR="00E92C4C">
        <w:rPr>
          <w:bCs/>
          <w:kern w:val="36"/>
        </w:rPr>
        <w:t>ности.</w:t>
      </w:r>
    </w:p>
    <w:p w:rsidR="003A20C2" w:rsidRDefault="003A20C2" w:rsidP="00483358">
      <w:pPr>
        <w:pStyle w:val="aa"/>
        <w:numPr>
          <w:ilvl w:val="0"/>
          <w:numId w:val="7"/>
        </w:numPr>
        <w:spacing w:before="0" w:beforeAutospacing="0" w:after="0" w:afterAutospacing="0"/>
        <w:rPr>
          <w:bCs/>
          <w:kern w:val="36"/>
        </w:rPr>
      </w:pPr>
      <w:r>
        <w:rPr>
          <w:b/>
          <w:bCs/>
          <w:kern w:val="36"/>
        </w:rPr>
        <w:t>Новые правила заверения документов с 01</w:t>
      </w:r>
      <w:r w:rsidRPr="003A20C2">
        <w:rPr>
          <w:bCs/>
          <w:kern w:val="36"/>
        </w:rPr>
        <w:t>.</w:t>
      </w:r>
      <w:r>
        <w:rPr>
          <w:bCs/>
          <w:kern w:val="36"/>
        </w:rPr>
        <w:t>07.2018г</w:t>
      </w:r>
    </w:p>
    <w:p w:rsidR="00FE5527" w:rsidRPr="00DA1164" w:rsidRDefault="00FE5527" w:rsidP="00DA1164">
      <w:pPr>
        <w:tabs>
          <w:tab w:val="left" w:pos="567"/>
        </w:tabs>
        <w:ind w:right="284"/>
        <w:jc w:val="both"/>
        <w:rPr>
          <w:b/>
          <w:color w:val="0000CC"/>
          <w:sz w:val="24"/>
          <w:szCs w:val="24"/>
        </w:rPr>
      </w:pPr>
      <w:r w:rsidRPr="00DA1164">
        <w:rPr>
          <w:rFonts w:ascii="Calibri" w:eastAsia="Calibri" w:hAnsi="Calibri"/>
          <w:b/>
          <w:color w:val="0000CC"/>
          <w:sz w:val="22"/>
          <w:szCs w:val="22"/>
          <w:lang w:eastAsia="en-US"/>
        </w:rPr>
        <w:t>2</w:t>
      </w:r>
      <w:r w:rsidRPr="00DA1164">
        <w:rPr>
          <w:rFonts w:ascii="Calibri" w:eastAsia="Calibri" w:hAnsi="Calibri"/>
          <w:color w:val="0000CC"/>
          <w:sz w:val="22"/>
          <w:szCs w:val="22"/>
          <w:lang w:eastAsia="en-US"/>
        </w:rPr>
        <w:t xml:space="preserve">. </w:t>
      </w:r>
      <w:r w:rsidRPr="00DA1164">
        <w:rPr>
          <w:b/>
          <w:color w:val="0000CC"/>
          <w:sz w:val="22"/>
          <w:szCs w:val="22"/>
        </w:rPr>
        <w:t xml:space="preserve"> </w:t>
      </w:r>
      <w:r w:rsidRPr="00DA1164">
        <w:rPr>
          <w:b/>
          <w:color w:val="0000CC"/>
          <w:sz w:val="24"/>
          <w:szCs w:val="24"/>
        </w:rPr>
        <w:t>Налоговое и неналоговое администрирование.</w:t>
      </w:r>
    </w:p>
    <w:p w:rsidR="00FE5527" w:rsidRPr="0004231A" w:rsidRDefault="00FE5527" w:rsidP="00FE5527">
      <w:pPr>
        <w:textAlignment w:val="baseline"/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</w:pPr>
      <w:r w:rsidRPr="0004231A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2.1.  Общие вопросы</w:t>
      </w:r>
      <w:r w:rsidRPr="0004231A"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  <w:t>  </w:t>
      </w:r>
    </w:p>
    <w:p w:rsidR="00FE5527" w:rsidRDefault="002C3B3C" w:rsidP="00FE5527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5169BD">
        <w:rPr>
          <w:rFonts w:asciiTheme="minorHAnsi" w:hAnsiTheme="minorHAnsi" w:cstheme="minorHAnsi"/>
          <w:b/>
        </w:rPr>
        <w:t>Прозрачный бизнес</w:t>
      </w:r>
      <w:r>
        <w:rPr>
          <w:rFonts w:asciiTheme="minorHAnsi" w:hAnsiTheme="minorHAnsi" w:cstheme="minorHAnsi"/>
        </w:rPr>
        <w:t>»: новые сроки раскрытия информации о компаниях,</w:t>
      </w:r>
      <w:r w:rsidR="00D270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не являющейся налоговой та</w:t>
      </w:r>
      <w:r>
        <w:rPr>
          <w:rFonts w:asciiTheme="minorHAnsi" w:hAnsiTheme="minorHAnsi" w:cstheme="minorHAnsi"/>
        </w:rPr>
        <w:t>й</w:t>
      </w:r>
      <w:r>
        <w:rPr>
          <w:rFonts w:asciiTheme="minorHAnsi" w:hAnsiTheme="minorHAnsi" w:cstheme="minorHAnsi"/>
        </w:rPr>
        <w:t>ной.</w:t>
      </w:r>
    </w:p>
    <w:p w:rsidR="00D270FB" w:rsidRDefault="00370883" w:rsidP="00FE5527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Установлен перечень товаров, по</w:t>
      </w:r>
      <w:r w:rsidR="00A12394">
        <w:rPr>
          <w:rFonts w:asciiTheme="minorHAnsi" w:hAnsiTheme="minorHAnsi" w:cstheme="minorHAnsi"/>
        </w:rPr>
        <w:t>длежащих обязательной специальной маркировке в 2018 и 2019гг.</w:t>
      </w:r>
    </w:p>
    <w:p w:rsidR="00D270FB" w:rsidRDefault="00134755" w:rsidP="00FE5527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2018г:</w:t>
      </w:r>
      <w:r>
        <w:rPr>
          <w:rFonts w:asciiTheme="minorHAnsi" w:hAnsiTheme="minorHAnsi" w:cstheme="minorHAnsi"/>
        </w:rPr>
        <w:t xml:space="preserve"> первый автоматический обмен налоговыми данными. Что надо знать?</w:t>
      </w:r>
    </w:p>
    <w:p w:rsidR="0072706A" w:rsidRDefault="0072706A" w:rsidP="0084404E">
      <w:pPr>
        <w:pStyle w:val="aa"/>
        <w:numPr>
          <w:ilvl w:val="0"/>
          <w:numId w:val="19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Измененный с 01 июня 2018г порядок</w:t>
      </w:r>
      <w:r>
        <w:rPr>
          <w:rFonts w:asciiTheme="minorHAnsi" w:hAnsiTheme="minorHAnsi" w:cstheme="minorHAnsi"/>
        </w:rPr>
        <w:t xml:space="preserve"> списания налоговой недоимки.</w:t>
      </w:r>
      <w:r w:rsidR="0084404E" w:rsidRPr="0084404E">
        <w:t xml:space="preserve"> </w:t>
      </w:r>
      <w:r w:rsidR="0084404E" w:rsidRPr="0084404E">
        <w:rPr>
          <w:rFonts w:asciiTheme="minorHAnsi" w:hAnsiTheme="minorHAnsi" w:cstheme="minorHAnsi"/>
        </w:rPr>
        <w:t xml:space="preserve">За неуплаченными налогами придут даже через три года </w:t>
      </w:r>
      <w:r w:rsidR="005169BD">
        <w:rPr>
          <w:rFonts w:asciiTheme="minorHAnsi" w:hAnsiTheme="minorHAnsi" w:cstheme="minorHAnsi"/>
        </w:rPr>
        <w:t>(</w:t>
      </w:r>
      <w:r w:rsidR="0084404E" w:rsidRPr="0084404E">
        <w:rPr>
          <w:rFonts w:asciiTheme="minorHAnsi" w:hAnsiTheme="minorHAnsi" w:cstheme="minorHAnsi"/>
        </w:rPr>
        <w:t>и уже не из ФНС</w:t>
      </w:r>
      <w:r w:rsidR="005169BD">
        <w:rPr>
          <w:rFonts w:asciiTheme="minorHAnsi" w:hAnsiTheme="minorHAnsi" w:cstheme="minorHAnsi"/>
        </w:rPr>
        <w:t>)</w:t>
      </w:r>
      <w:r w:rsidR="0084404E">
        <w:rPr>
          <w:rFonts w:asciiTheme="minorHAnsi" w:hAnsiTheme="minorHAnsi" w:cstheme="minorHAnsi"/>
        </w:rPr>
        <w:t>.</w:t>
      </w:r>
    </w:p>
    <w:p w:rsidR="00E51E32" w:rsidRPr="00E51E32" w:rsidRDefault="00370883" w:rsidP="00E51E32">
      <w:pPr>
        <w:pStyle w:val="aa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Выездные налоговые проверки</w:t>
      </w:r>
      <w:r>
        <w:rPr>
          <w:rFonts w:asciiTheme="minorHAnsi" w:hAnsiTheme="minorHAnsi" w:cstheme="minorHAnsi"/>
        </w:rPr>
        <w:t>: как учитываются  поданные «</w:t>
      </w:r>
      <w:proofErr w:type="spellStart"/>
      <w:r>
        <w:rPr>
          <w:rFonts w:asciiTheme="minorHAnsi" w:hAnsiTheme="minorHAnsi" w:cstheme="minorHAnsi"/>
        </w:rPr>
        <w:t>уточненки</w:t>
      </w:r>
      <w:proofErr w:type="spellEnd"/>
      <w:r>
        <w:rPr>
          <w:rFonts w:asciiTheme="minorHAnsi" w:hAnsiTheme="minorHAnsi" w:cstheme="minorHAnsi"/>
        </w:rPr>
        <w:t xml:space="preserve">» и предыдущие </w:t>
      </w:r>
      <w:proofErr w:type="spellStart"/>
      <w:r>
        <w:rPr>
          <w:rFonts w:asciiTheme="minorHAnsi" w:hAnsiTheme="minorHAnsi" w:cstheme="minorHAnsi"/>
        </w:rPr>
        <w:t>камералки</w:t>
      </w:r>
      <w:proofErr w:type="spellEnd"/>
      <w:r>
        <w:rPr>
          <w:rFonts w:asciiTheme="minorHAnsi" w:hAnsiTheme="minorHAnsi" w:cstheme="minorHAnsi"/>
        </w:rPr>
        <w:t>. С</w:t>
      </w:r>
      <w:r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>дебная практика и разъяснения ФНС</w:t>
      </w:r>
      <w:r w:rsidRPr="00E51E32">
        <w:rPr>
          <w:rFonts w:asciiTheme="minorHAnsi" w:hAnsiTheme="minorHAnsi" w:cstheme="minorHAnsi"/>
        </w:rPr>
        <w:t xml:space="preserve"> </w:t>
      </w:r>
      <w:r w:rsidR="00E51E32" w:rsidRPr="00E51E32">
        <w:rPr>
          <w:rFonts w:asciiTheme="minorHAnsi" w:hAnsiTheme="minorHAnsi" w:cstheme="minorHAnsi"/>
        </w:rPr>
        <w:t>Поправки в ГК с 1 июня (измене</w:t>
      </w:r>
      <w:r w:rsidR="0066405F">
        <w:rPr>
          <w:rFonts w:asciiTheme="minorHAnsi" w:hAnsiTheme="minorHAnsi" w:cstheme="minorHAnsi"/>
        </w:rPr>
        <w:t xml:space="preserve">ния в правилах о займе, </w:t>
      </w:r>
      <w:r w:rsidR="00E51E32" w:rsidRPr="00E51E32">
        <w:rPr>
          <w:rFonts w:asciiTheme="minorHAnsi" w:hAnsiTheme="minorHAnsi" w:cstheme="minorHAnsi"/>
        </w:rPr>
        <w:t xml:space="preserve"> уступке права требования, безналичных расчетах) . Влияние изменений  на порядок признания доходов и расходов .</w:t>
      </w:r>
    </w:p>
    <w:p w:rsidR="00E51E32" w:rsidRPr="00E51E32" w:rsidRDefault="00E51E32" w:rsidP="005169BD">
      <w:pPr>
        <w:pStyle w:val="aa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169BD">
        <w:rPr>
          <w:rFonts w:asciiTheme="minorHAnsi" w:hAnsiTheme="minorHAnsi" w:cstheme="minorHAnsi"/>
          <w:b/>
        </w:rPr>
        <w:t>Взаимодействие Банк - Клиент</w:t>
      </w:r>
      <w:r w:rsidRPr="00E51E32">
        <w:rPr>
          <w:rFonts w:asciiTheme="minorHAnsi" w:hAnsiTheme="minorHAnsi" w:cstheme="minorHAnsi"/>
        </w:rPr>
        <w:t xml:space="preserve"> через призму документов Центробанка: что ещё будут контролировать о</w:t>
      </w:r>
      <w:r w:rsidRPr="00E51E32">
        <w:rPr>
          <w:rFonts w:asciiTheme="minorHAnsi" w:hAnsiTheme="minorHAnsi" w:cstheme="minorHAnsi"/>
        </w:rPr>
        <w:t>б</w:t>
      </w:r>
      <w:r w:rsidRPr="00E51E32">
        <w:rPr>
          <w:rFonts w:asciiTheme="minorHAnsi" w:hAnsiTheme="minorHAnsi" w:cstheme="minorHAnsi"/>
        </w:rPr>
        <w:t>служивающие банки и как с этим работать</w:t>
      </w:r>
    </w:p>
    <w:p w:rsidR="00DD1D30" w:rsidRPr="005169BD" w:rsidRDefault="00E51E32" w:rsidP="005169B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9BD">
        <w:rPr>
          <w:rFonts w:asciiTheme="minorHAnsi" w:hAnsiTheme="minorHAnsi" w:cstheme="minorHAnsi"/>
          <w:b/>
          <w:bCs/>
          <w:color w:val="333399"/>
          <w:sz w:val="24"/>
          <w:szCs w:val="24"/>
        </w:rPr>
        <w:t xml:space="preserve">2.2. </w:t>
      </w:r>
      <w:r w:rsidRPr="005169BD">
        <w:rPr>
          <w:rFonts w:asciiTheme="minorHAnsi" w:hAnsiTheme="minorHAnsi" w:cstheme="minorHAnsi"/>
          <w:b/>
          <w:color w:val="0000CC"/>
          <w:sz w:val="24"/>
          <w:szCs w:val="24"/>
        </w:rPr>
        <w:t>Новый этап перехода на онлайн-кассы с 01.07.2018</w:t>
      </w:r>
      <w:r w:rsidRPr="005169BD">
        <w:rPr>
          <w:rFonts w:asciiTheme="minorHAnsi" w:hAnsiTheme="minorHAnsi" w:cstheme="minorHAnsi"/>
          <w:b/>
          <w:color w:val="333399"/>
          <w:sz w:val="24"/>
          <w:szCs w:val="24"/>
        </w:rPr>
        <w:t>,</w:t>
      </w:r>
      <w:r w:rsidRPr="00E51E32">
        <w:rPr>
          <w:b/>
          <w:i/>
          <w:szCs w:val="21"/>
        </w:rPr>
        <w:t xml:space="preserve"> </w:t>
      </w:r>
      <w:r w:rsidRPr="005169BD">
        <w:rPr>
          <w:rFonts w:asciiTheme="minorHAnsi" w:hAnsiTheme="minorHAnsi" w:cstheme="minorHAnsi"/>
          <w:sz w:val="22"/>
          <w:szCs w:val="22"/>
        </w:rPr>
        <w:t>налоговые вычеты, перенос сроков для отдельных организаций и ИП</w:t>
      </w:r>
      <w:r w:rsidR="00DD1D30" w:rsidRPr="005169BD">
        <w:rPr>
          <w:rFonts w:asciiTheme="minorHAnsi" w:hAnsiTheme="minorHAnsi" w:cstheme="minorHAnsi"/>
          <w:sz w:val="22"/>
          <w:szCs w:val="22"/>
        </w:rPr>
        <w:t>. Разъяснения ФНС о порядке применения ККТ.</w:t>
      </w:r>
    </w:p>
    <w:p w:rsidR="00E51E32" w:rsidRPr="005169BD" w:rsidRDefault="00E51E32" w:rsidP="00E51E32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9BD">
        <w:rPr>
          <w:rFonts w:asciiTheme="minorHAnsi" w:hAnsiTheme="minorHAnsi" w:cstheme="minorHAnsi"/>
          <w:sz w:val="22"/>
          <w:szCs w:val="22"/>
        </w:rPr>
        <w:t xml:space="preserve">Планируемые </w:t>
      </w:r>
      <w:r w:rsidRPr="005169BD">
        <w:rPr>
          <w:rFonts w:asciiTheme="minorHAnsi" w:hAnsiTheme="minorHAnsi" w:cstheme="minorHAnsi"/>
          <w:b/>
          <w:sz w:val="22"/>
          <w:szCs w:val="22"/>
        </w:rPr>
        <w:t>изменения  в 54-ФЗ:</w:t>
      </w:r>
      <w:r w:rsidRPr="005169BD">
        <w:rPr>
          <w:rFonts w:asciiTheme="minorHAnsi" w:hAnsiTheme="minorHAnsi" w:cstheme="minorHAnsi"/>
          <w:sz w:val="22"/>
          <w:szCs w:val="22"/>
        </w:rPr>
        <w:t xml:space="preserve"> расширение сферы применения ККТ, изменение понятия расчетов, </w:t>
      </w:r>
      <w:r w:rsidRPr="005169BD">
        <w:rPr>
          <w:rFonts w:asciiTheme="minorHAnsi" w:hAnsiTheme="minorHAnsi" w:cstheme="minorHAnsi"/>
          <w:b/>
          <w:sz w:val="22"/>
          <w:szCs w:val="22"/>
        </w:rPr>
        <w:t>новые ре</w:t>
      </w:r>
      <w:r w:rsidRPr="005169BD">
        <w:rPr>
          <w:rFonts w:asciiTheme="minorHAnsi" w:hAnsiTheme="minorHAnsi" w:cstheme="minorHAnsi"/>
          <w:b/>
          <w:sz w:val="22"/>
          <w:szCs w:val="22"/>
        </w:rPr>
        <w:t>к</w:t>
      </w:r>
      <w:r w:rsidRPr="005169BD">
        <w:rPr>
          <w:rFonts w:asciiTheme="minorHAnsi" w:hAnsiTheme="minorHAnsi" w:cstheme="minorHAnsi"/>
          <w:b/>
          <w:sz w:val="22"/>
          <w:szCs w:val="22"/>
        </w:rPr>
        <w:t>визиты в чеках</w:t>
      </w:r>
      <w:r w:rsidRPr="005169BD">
        <w:rPr>
          <w:rFonts w:asciiTheme="minorHAnsi" w:hAnsiTheme="minorHAnsi" w:cstheme="minorHAnsi"/>
          <w:sz w:val="22"/>
          <w:szCs w:val="22"/>
        </w:rPr>
        <w:t>, новые штрафы и многое другое.</w:t>
      </w:r>
    </w:p>
    <w:p w:rsidR="0072706A" w:rsidRPr="00E51E32" w:rsidRDefault="00C86565" w:rsidP="0037429D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2.3</w:t>
      </w:r>
      <w:r w:rsidRPr="00B7459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B74596">
        <w:rPr>
          <w:rFonts w:asciiTheme="minorHAnsi" w:hAnsiTheme="minorHAnsi" w:cstheme="minorHAnsi"/>
          <w:b/>
          <w:bCs/>
          <w:color w:val="0000CC"/>
          <w:sz w:val="24"/>
          <w:szCs w:val="24"/>
        </w:rPr>
        <w:t>Налог на прибыль в 2018 году:</w:t>
      </w:r>
    </w:p>
    <w:p w:rsidR="00920C51" w:rsidRPr="00920C51" w:rsidRDefault="006F5151" w:rsidP="0037429D">
      <w:pPr>
        <w:pStyle w:val="aa"/>
        <w:numPr>
          <w:ilvl w:val="0"/>
          <w:numId w:val="25"/>
        </w:numPr>
        <w:spacing w:before="0" w:beforeAutospacing="0" w:after="0" w:afterAutospacing="0"/>
        <w:rPr>
          <w:bCs/>
          <w:kern w:val="36"/>
        </w:rPr>
      </w:pPr>
      <w:r w:rsidRPr="007118B1">
        <w:rPr>
          <w:b/>
          <w:bCs/>
          <w:kern w:val="36"/>
        </w:rPr>
        <w:t>Законодательные изменения</w:t>
      </w:r>
      <w:r>
        <w:rPr>
          <w:bCs/>
          <w:kern w:val="36"/>
        </w:rPr>
        <w:t xml:space="preserve"> </w:t>
      </w:r>
      <w:r w:rsidR="00920C51" w:rsidRPr="00920C51">
        <w:rPr>
          <w:bCs/>
          <w:kern w:val="36"/>
        </w:rPr>
        <w:t xml:space="preserve"> в части признания расходов на отдых сотрудников организации и их учёт при формировании системы оплаты труда. </w:t>
      </w:r>
    </w:p>
    <w:p w:rsidR="00920C51" w:rsidRDefault="00920C51" w:rsidP="0037429D">
      <w:pPr>
        <w:pStyle w:val="aa"/>
        <w:numPr>
          <w:ilvl w:val="0"/>
          <w:numId w:val="25"/>
        </w:numPr>
        <w:spacing w:before="0" w:beforeAutospacing="0" w:after="0" w:afterAutospacing="0"/>
        <w:rPr>
          <w:bCs/>
          <w:kern w:val="36"/>
        </w:rPr>
      </w:pPr>
      <w:r w:rsidRPr="00920C51">
        <w:rPr>
          <w:bCs/>
          <w:kern w:val="36"/>
        </w:rPr>
        <w:t xml:space="preserve">Новые разъяснения ФНС и Минфина РФ по первичным документам </w:t>
      </w:r>
    </w:p>
    <w:p w:rsidR="00FF47F1" w:rsidRDefault="00FF47F1" w:rsidP="0037429D">
      <w:pPr>
        <w:pStyle w:val="aa"/>
        <w:numPr>
          <w:ilvl w:val="0"/>
          <w:numId w:val="25"/>
        </w:numPr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>Новая судебная практика (2018г)  по формированию резервов и признанию долгов.</w:t>
      </w:r>
    </w:p>
    <w:p w:rsidR="00346FB3" w:rsidRPr="00920C51" w:rsidRDefault="007118B1" w:rsidP="007118B1">
      <w:pPr>
        <w:pStyle w:val="aa"/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>Уч</w:t>
      </w:r>
      <w:r w:rsidR="00346FB3" w:rsidRPr="00346FB3">
        <w:rPr>
          <w:bCs/>
          <w:kern w:val="36"/>
        </w:rPr>
        <w:t>ет расходов прошлых налоговых периодов в текущей налоговой отчетности;</w:t>
      </w:r>
    </w:p>
    <w:p w:rsidR="00DD1D30" w:rsidRDefault="00DD1D30" w:rsidP="0037429D">
      <w:pPr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6A6E16">
        <w:rPr>
          <w:rFonts w:asciiTheme="minorHAnsi" w:hAnsiTheme="minorHAnsi" w:cstheme="minorHAnsi"/>
          <w:color w:val="000000"/>
          <w:spacing w:val="-2"/>
          <w:sz w:val="22"/>
          <w:szCs w:val="22"/>
        </w:rPr>
        <w:t>Разъяснения Минфина РФ, ФНС РФ по сложным вопросам исчисления налога на прибыль, судебная практика.</w:t>
      </w:r>
    </w:p>
    <w:p w:rsidR="0077717A" w:rsidRDefault="0077717A" w:rsidP="0037429D">
      <w:pPr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77717A">
        <w:rPr>
          <w:rFonts w:asciiTheme="minorHAnsi" w:hAnsiTheme="minorHAnsi" w:cstheme="minorHAnsi"/>
          <w:color w:val="000000"/>
          <w:spacing w:val="-2"/>
          <w:sz w:val="22"/>
          <w:szCs w:val="22"/>
        </w:rPr>
        <w:t>Сделки с недвижимым имуществом. Особенности налогообло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жения у продавца и покупателя: Н</w:t>
      </w:r>
      <w:r w:rsidRPr="0077717A">
        <w:rPr>
          <w:rFonts w:asciiTheme="minorHAnsi" w:hAnsiTheme="minorHAnsi" w:cstheme="minorHAnsi"/>
          <w:color w:val="000000"/>
          <w:spacing w:val="-2"/>
          <w:sz w:val="22"/>
          <w:szCs w:val="22"/>
        </w:rPr>
        <w:t>ДС, налог на прибыль, налог на имущество - особенности 2018 года</w:t>
      </w:r>
    </w:p>
    <w:p w:rsidR="00990756" w:rsidRPr="00C97633" w:rsidRDefault="00990756" w:rsidP="00990756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>
        <w:rPr>
          <w:b/>
          <w:color w:val="0000CC"/>
          <w:sz w:val="22"/>
          <w:szCs w:val="22"/>
        </w:rPr>
        <w:t xml:space="preserve">2.4. </w:t>
      </w:r>
      <w:r w:rsidRPr="00B74596">
        <w:rPr>
          <w:b/>
          <w:color w:val="0000CC"/>
          <w:sz w:val="22"/>
          <w:szCs w:val="22"/>
        </w:rPr>
        <w:t>НДС.</w:t>
      </w:r>
    </w:p>
    <w:p w:rsidR="007F7F02" w:rsidRDefault="007F7F02" w:rsidP="007118B1">
      <w:pPr>
        <w:numPr>
          <w:ilvl w:val="0"/>
          <w:numId w:val="25"/>
        </w:numPr>
        <w:shd w:val="clear" w:color="auto" w:fill="FFFFFF"/>
        <w:ind w:leftChars="213" w:left="708" w:hangingChars="129" w:hanging="282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7118B1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Перспективы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дальнейшего </w:t>
      </w:r>
      <w:r w:rsidRPr="007F7F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развития налогового контроля по НД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С.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Планируемые законодательные измен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>е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>ния.</w:t>
      </w:r>
    </w:p>
    <w:p w:rsidR="0084404E" w:rsidRDefault="00990756" w:rsidP="0037429D">
      <w:pPr>
        <w:numPr>
          <w:ilvl w:val="0"/>
          <w:numId w:val="25"/>
        </w:numPr>
        <w:shd w:val="clear" w:color="auto" w:fill="FFFFFF"/>
        <w:ind w:leftChars="213" w:left="707" w:hangingChars="129" w:hanging="281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84404E">
        <w:rPr>
          <w:rFonts w:asciiTheme="minorHAnsi" w:hAnsiTheme="minorHAnsi" w:cstheme="minorHAnsi"/>
          <w:color w:val="000000"/>
          <w:spacing w:val="-2"/>
          <w:sz w:val="22"/>
          <w:szCs w:val="22"/>
        </w:rPr>
        <w:t>Металлом: новые требования к оформлению налоговой декларации</w:t>
      </w:r>
    </w:p>
    <w:p w:rsidR="00355711" w:rsidRDefault="00355711" w:rsidP="007118B1">
      <w:pPr>
        <w:numPr>
          <w:ilvl w:val="0"/>
          <w:numId w:val="25"/>
        </w:numPr>
        <w:shd w:val="clear" w:color="auto" w:fill="FFFFFF"/>
        <w:ind w:leftChars="213" w:left="708" w:hangingChars="129" w:hanging="282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7118B1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Новый перечень 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сырьевых товаров при экспорте.</w:t>
      </w:r>
    </w:p>
    <w:p w:rsidR="00355711" w:rsidRPr="00355711" w:rsidRDefault="0084404E" w:rsidP="0037429D">
      <w:pPr>
        <w:numPr>
          <w:ilvl w:val="0"/>
          <w:numId w:val="25"/>
        </w:numPr>
        <w:shd w:val="clear" w:color="auto" w:fill="FFFFFF"/>
        <w:ind w:leftChars="213" w:left="707" w:hangingChars="129" w:hanging="281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84404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Формирование налоговой базы при различных ситуациях.  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Сложные и спорные вопросы определения нал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о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говой</w:t>
      </w:r>
      <w:r w:rsid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базы (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уступка права требования, </w:t>
      </w:r>
      <w:r w:rsid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премии (скидки, бонусы)</w:t>
      </w:r>
      <w:r w:rsidR="00355711"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и др.)</w:t>
      </w:r>
      <w:r w:rsidR="007D296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Судебная практика.</w:t>
      </w:r>
    </w:p>
    <w:p w:rsidR="007D2969" w:rsidRDefault="007D2969" w:rsidP="0037429D">
      <w:pPr>
        <w:numPr>
          <w:ilvl w:val="0"/>
          <w:numId w:val="25"/>
        </w:numPr>
        <w:shd w:val="clear" w:color="auto" w:fill="FFFFFF"/>
        <w:ind w:leftChars="213" w:left="707" w:hangingChars="129" w:hanging="281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Применение налоговых вычетов (возможность переноса и частичного применения вычетов, вычеты по к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о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мандировочным расходам, по основным средствам</w:t>
      </w:r>
      <w:r w:rsidR="009C61B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="00194684">
        <w:rPr>
          <w:rFonts w:asciiTheme="minorHAnsi" w:hAnsiTheme="minorHAnsi" w:cstheme="minorHAnsi"/>
          <w:color w:val="000000"/>
          <w:spacing w:val="-2"/>
          <w:sz w:val="22"/>
          <w:szCs w:val="22"/>
        </w:rPr>
        <w:t>СМР,</w:t>
      </w:r>
      <w:r w:rsidR="007118B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9C61BE">
        <w:rPr>
          <w:rFonts w:asciiTheme="minorHAnsi" w:hAnsiTheme="minorHAnsi" w:cstheme="minorHAnsi"/>
          <w:color w:val="000000"/>
          <w:spacing w:val="-2"/>
          <w:sz w:val="22"/>
          <w:szCs w:val="22"/>
        </w:rPr>
        <w:t>ремонт общего имущества</w:t>
      </w:r>
      <w:r w:rsidR="00194684">
        <w:rPr>
          <w:rFonts w:asciiTheme="minorHAnsi" w:hAnsiTheme="minorHAnsi" w:cstheme="minorHAnsi"/>
          <w:color w:val="000000"/>
          <w:spacing w:val="-2"/>
          <w:sz w:val="22"/>
          <w:szCs w:val="22"/>
        </w:rPr>
        <w:t>,</w:t>
      </w:r>
      <w:r w:rsidRPr="00355711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по кассовым чекам и др.)</w:t>
      </w:r>
    </w:p>
    <w:p w:rsidR="007F7F02" w:rsidRPr="007F7F02" w:rsidRDefault="0084404E" w:rsidP="0037429D">
      <w:pPr>
        <w:numPr>
          <w:ilvl w:val="0"/>
          <w:numId w:val="25"/>
        </w:numPr>
        <w:shd w:val="clear" w:color="auto" w:fill="FFFFFF"/>
        <w:ind w:leftChars="213" w:left="707" w:right="284" w:hangingChars="129" w:hanging="281"/>
        <w:jc w:val="both"/>
        <w:rPr>
          <w:b/>
          <w:color w:val="0000CC"/>
          <w:sz w:val="24"/>
          <w:szCs w:val="24"/>
        </w:rPr>
      </w:pPr>
      <w:r w:rsidRPr="007F7F0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Судебная практика по отдельным вопросам исчисления и уплаты НДС, новая позиция ВС РФ. </w:t>
      </w:r>
    </w:p>
    <w:p w:rsidR="00194684" w:rsidRPr="00C1260B" w:rsidRDefault="0037429D" w:rsidP="00657716">
      <w:pPr>
        <w:shd w:val="clear" w:color="auto" w:fill="FFFFFF"/>
        <w:spacing w:after="180"/>
        <w:ind w:left="360" w:right="284"/>
        <w:jc w:val="both"/>
        <w:rPr>
          <w:b/>
          <w:color w:val="0000CC"/>
          <w:sz w:val="24"/>
          <w:szCs w:val="24"/>
        </w:rPr>
      </w:pPr>
      <w:r>
        <w:rPr>
          <w:b/>
          <w:color w:val="000099"/>
          <w:sz w:val="22"/>
          <w:szCs w:val="22"/>
        </w:rPr>
        <w:t>2.5</w:t>
      </w:r>
      <w:r w:rsidR="00C23BF5" w:rsidRPr="007F7F02">
        <w:rPr>
          <w:b/>
          <w:color w:val="000099"/>
          <w:sz w:val="22"/>
          <w:szCs w:val="22"/>
        </w:rPr>
        <w:t>.</w:t>
      </w:r>
      <w:r w:rsidR="00194684">
        <w:rPr>
          <w:b/>
          <w:color w:val="0000CC"/>
          <w:sz w:val="24"/>
          <w:szCs w:val="24"/>
        </w:rPr>
        <w:t xml:space="preserve">Налог на имущество: </w:t>
      </w:r>
      <w:r w:rsidR="00194684" w:rsidRPr="007118B1">
        <w:rPr>
          <w:rFonts w:asciiTheme="minorHAnsi" w:hAnsiTheme="minorHAnsi"/>
          <w:sz w:val="22"/>
          <w:szCs w:val="22"/>
        </w:rPr>
        <w:t xml:space="preserve">когда придётся платить </w:t>
      </w:r>
      <w:r w:rsidR="00C1260B" w:rsidRPr="007118B1">
        <w:rPr>
          <w:rFonts w:asciiTheme="minorHAnsi" w:hAnsiTheme="minorHAnsi"/>
          <w:sz w:val="22"/>
          <w:szCs w:val="22"/>
        </w:rPr>
        <w:t>за ликвидированный объект. Сложные вопросы исчи</w:t>
      </w:r>
      <w:r w:rsidR="00C1260B" w:rsidRPr="007118B1">
        <w:rPr>
          <w:rFonts w:asciiTheme="minorHAnsi" w:hAnsiTheme="minorHAnsi"/>
          <w:sz w:val="22"/>
          <w:szCs w:val="22"/>
        </w:rPr>
        <w:t>с</w:t>
      </w:r>
      <w:r w:rsidR="00C1260B" w:rsidRPr="007118B1">
        <w:rPr>
          <w:rFonts w:asciiTheme="minorHAnsi" w:hAnsiTheme="minorHAnsi"/>
          <w:sz w:val="22"/>
          <w:szCs w:val="22"/>
        </w:rPr>
        <w:t>ления налога: официальные разъяснения, судебная практика</w:t>
      </w:r>
      <w:r w:rsidR="00C1260B">
        <w:t>.</w:t>
      </w:r>
    </w:p>
    <w:p w:rsidR="00C1260B" w:rsidRDefault="00657716" w:rsidP="0037429D">
      <w:pPr>
        <w:shd w:val="clear" w:color="auto" w:fill="FFFFFF"/>
        <w:ind w:right="284"/>
        <w:jc w:val="both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       2.5. </w:t>
      </w:r>
      <w:r w:rsidR="00C1260B" w:rsidRPr="00657716">
        <w:rPr>
          <w:b/>
          <w:color w:val="0000CC"/>
          <w:sz w:val="24"/>
          <w:szCs w:val="24"/>
        </w:rPr>
        <w:t xml:space="preserve">«Зарплатные» налоги и сборы: </w:t>
      </w:r>
    </w:p>
    <w:p w:rsidR="00657716" w:rsidRPr="00657716" w:rsidRDefault="00657716" w:rsidP="0037429D">
      <w:pPr>
        <w:pStyle w:val="aa"/>
        <w:numPr>
          <w:ilvl w:val="0"/>
          <w:numId w:val="27"/>
        </w:numPr>
        <w:shd w:val="clear" w:color="auto" w:fill="FFFFFF"/>
        <w:spacing w:before="0" w:beforeAutospacing="0" w:after="0" w:afterAutospacing="0"/>
        <w:ind w:right="284" w:hanging="294"/>
        <w:jc w:val="both"/>
      </w:pPr>
      <w:r w:rsidRPr="00657716">
        <w:t xml:space="preserve">Когда нельзя </w:t>
      </w:r>
      <w:r>
        <w:t xml:space="preserve"> платить з/плату наличными. </w:t>
      </w:r>
    </w:p>
    <w:p w:rsidR="00657716" w:rsidRPr="00745168" w:rsidRDefault="004E6B37" w:rsidP="0037429D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84" w:hanging="294"/>
        <w:jc w:val="both"/>
        <w:rPr>
          <w:b/>
          <w:color w:val="0000CC"/>
          <w:sz w:val="24"/>
          <w:szCs w:val="24"/>
        </w:rPr>
      </w:pPr>
      <w:r>
        <w:t xml:space="preserve">«Весенние» изменения в </w:t>
      </w:r>
      <w:proofErr w:type="spellStart"/>
      <w:r>
        <w:t>гл</w:t>
      </w:r>
      <w:proofErr w:type="spellEnd"/>
      <w:r>
        <w:t xml:space="preserve"> 23 НК. </w:t>
      </w:r>
    </w:p>
    <w:p w:rsidR="00745168" w:rsidRPr="00745168" w:rsidRDefault="00745168" w:rsidP="0037429D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84" w:hanging="294"/>
        <w:jc w:val="both"/>
        <w:rPr>
          <w:color w:val="0000CC"/>
        </w:rPr>
      </w:pPr>
      <w:r w:rsidRPr="00745168">
        <w:rPr>
          <w:color w:val="000000" w:themeColor="text1"/>
        </w:rPr>
        <w:t>Пленум ВС РФ: как отличить трудовой договор от гражданско-правового?</w:t>
      </w:r>
    </w:p>
    <w:p w:rsidR="00745168" w:rsidRPr="00072ABC" w:rsidRDefault="00745168" w:rsidP="0037429D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284" w:hanging="294"/>
        <w:jc w:val="both"/>
        <w:rPr>
          <w:b/>
          <w:color w:val="0000CC"/>
          <w:sz w:val="24"/>
          <w:szCs w:val="24"/>
        </w:rPr>
      </w:pPr>
      <w:r>
        <w:rPr>
          <w:color w:val="000000" w:themeColor="text1"/>
        </w:rPr>
        <w:t>Сложные вопросы исчисления и уплаты НДФЛ: доходы ФЛ-арендодателя, питание сотрудников и др</w:t>
      </w:r>
      <w:r w:rsidR="00072ABC">
        <w:rPr>
          <w:color w:val="000000" w:themeColor="text1"/>
        </w:rPr>
        <w:t>.</w:t>
      </w:r>
    </w:p>
    <w:p w:rsidR="0023080C" w:rsidRPr="00124650" w:rsidRDefault="0023080C" w:rsidP="0037429D">
      <w:pPr>
        <w:pStyle w:val="aa"/>
        <w:numPr>
          <w:ilvl w:val="0"/>
          <w:numId w:val="25"/>
        </w:numPr>
        <w:spacing w:before="0" w:beforeAutospacing="0" w:after="0" w:afterAutospacing="0"/>
        <w:ind w:hanging="294"/>
        <w:rPr>
          <w:rFonts w:ascii="Times New Roman" w:hAnsi="Times New Roman"/>
        </w:rPr>
      </w:pPr>
      <w:r w:rsidRPr="00124650">
        <w:rPr>
          <w:rFonts w:ascii="Times New Roman" w:hAnsi="Times New Roman"/>
        </w:rPr>
        <w:t>Страховые взносы (глава 34 НК РФ): новое в законодательстве, порядок расчета, особенности исчисления и уплаты в 2018 году</w:t>
      </w:r>
      <w:r>
        <w:rPr>
          <w:rFonts w:ascii="Times New Roman" w:hAnsi="Times New Roman"/>
        </w:rPr>
        <w:t xml:space="preserve">. </w:t>
      </w:r>
    </w:p>
    <w:p w:rsidR="0023080C" w:rsidRPr="00C97633" w:rsidRDefault="0023080C" w:rsidP="0037429D">
      <w:pPr>
        <w:pStyle w:val="aa"/>
        <w:spacing w:before="0" w:beforeAutospacing="0" w:after="0" w:afterAutospacing="0"/>
        <w:rPr>
          <w:rFonts w:ascii="Times New Roman" w:hAnsi="Times New Roman"/>
        </w:rPr>
      </w:pPr>
    </w:p>
    <w:p w:rsidR="0023080C" w:rsidRPr="00DC2210" w:rsidRDefault="0023080C" w:rsidP="0023080C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23080C" w:rsidRPr="00DC2210" w:rsidRDefault="0023080C" w:rsidP="0023080C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23080C" w:rsidRPr="00070D36" w:rsidRDefault="0023080C" w:rsidP="0023080C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46041A">
        <w:rPr>
          <w:b/>
          <w:sz w:val="22"/>
          <w:szCs w:val="22"/>
          <w:u w:val="single"/>
        </w:rPr>
        <w:t>28 июня</w:t>
      </w:r>
      <w:r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 w:rsidR="00245156">
        <w:rPr>
          <w:b/>
          <w:sz w:val="22"/>
          <w:szCs w:val="22"/>
        </w:rPr>
        <w:t>-  50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>
        <w:rPr>
          <w:b/>
          <w:sz w:val="22"/>
          <w:szCs w:val="22"/>
        </w:rPr>
        <w:t xml:space="preserve"> </w:t>
      </w:r>
    </w:p>
    <w:p w:rsidR="0023080C" w:rsidRPr="007118B1" w:rsidRDefault="0023080C" w:rsidP="0023080C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46041A">
        <w:rPr>
          <w:b/>
          <w:sz w:val="22"/>
          <w:szCs w:val="22"/>
        </w:rPr>
        <w:t xml:space="preserve">  29 июня</w:t>
      </w:r>
      <w:r w:rsidR="00245156">
        <w:rPr>
          <w:b/>
          <w:sz w:val="22"/>
          <w:szCs w:val="22"/>
        </w:rPr>
        <w:t xml:space="preserve">   и позже – 55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23080C" w:rsidRPr="00CE2AA0" w:rsidRDefault="0023080C" w:rsidP="0023080C">
      <w:pPr>
        <w:pStyle w:val="a6"/>
        <w:spacing w:before="60" w:line="100" w:lineRule="atLeast"/>
        <w:ind w:left="0"/>
        <w:rPr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A4EE72" wp14:editId="0E5C8912">
            <wp:simplePos x="0" y="0"/>
            <wp:positionH relativeFrom="column">
              <wp:posOffset>-125730</wp:posOffset>
            </wp:positionH>
            <wp:positionV relativeFrom="paragraph">
              <wp:posOffset>-83185</wp:posOffset>
            </wp:positionV>
            <wp:extent cx="367030" cy="318770"/>
            <wp:effectExtent l="0" t="0" r="0" b="5080"/>
            <wp:wrapSquare wrapText="bothSides"/>
            <wp:docPr id="3" name="Рисунок 3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>
        <w:rPr>
          <w:spacing w:val="-2"/>
          <w:sz w:val="20"/>
          <w:u w:val="single"/>
        </w:rPr>
        <w:t>в  течение 2018</w:t>
      </w:r>
      <w:r w:rsidRPr="00CE2AA0">
        <w:rPr>
          <w:spacing w:val="-2"/>
          <w:sz w:val="20"/>
          <w:u w:val="single"/>
        </w:rPr>
        <w:t>г</w:t>
      </w:r>
      <w:r w:rsidRPr="00CE2AA0">
        <w:rPr>
          <w:spacing w:val="-2"/>
          <w:sz w:val="20"/>
        </w:rPr>
        <w:t xml:space="preserve">  -  оформляется  сертификат ИПБ России  </w:t>
      </w:r>
      <w:r>
        <w:rPr>
          <w:spacing w:val="-2"/>
          <w:sz w:val="20"/>
        </w:rPr>
        <w:t>за 2018г</w:t>
      </w:r>
      <w:r w:rsidRPr="00CE2AA0">
        <w:rPr>
          <w:spacing w:val="-2"/>
          <w:sz w:val="20"/>
        </w:rPr>
        <w:t xml:space="preserve">(40 час) </w:t>
      </w:r>
    </w:p>
    <w:p w:rsidR="0023080C" w:rsidRDefault="0023080C" w:rsidP="0023080C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23080C" w:rsidRDefault="0023080C" w:rsidP="0023080C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23080C" w:rsidRPr="009F61C2" w:rsidRDefault="0023080C" w:rsidP="0023080C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3428C" wp14:editId="0B1CA185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080C" w:rsidRPr="00DC2210" w:rsidRDefault="0023080C" w:rsidP="0023080C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23080C" w:rsidRDefault="0023080C" w:rsidP="0023080C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Филиал № 5440 Банка ВТБ (ПАО)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г. Новос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и</w:t>
                            </w:r>
                            <w:r w:rsidRPr="00DB0928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бирск, 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БИК </w:t>
                            </w:r>
                            <w:r w:rsidRPr="00DB0928">
                              <w:rPr>
                                <w:b/>
                                <w:szCs w:val="24"/>
                                <w:highlight w:val="yellow"/>
                              </w:rPr>
                              <w:t> 045004719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, к/</w:t>
                            </w:r>
                            <w:proofErr w:type="spellStart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DB0928">
                              <w:rPr>
                                <w:b/>
                                <w:spacing w:val="-2"/>
                                <w:szCs w:val="24"/>
                                <w:highlight w:val="yellow"/>
                              </w:rPr>
                              <w:t>30101810450040000719</w:t>
                            </w:r>
                            <w:r w:rsidRPr="00DB0928">
                              <w:rPr>
                                <w:spacing w:val="-2"/>
                                <w:szCs w:val="24"/>
                                <w:highlight w:val="yellow"/>
                              </w:rPr>
                              <w:t xml:space="preserve"> .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</w:p>
                          <w:p w:rsidR="0023080C" w:rsidRPr="00DC2210" w:rsidRDefault="0023080C" w:rsidP="0023080C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245156">
                              <w:rPr>
                                <w:spacing w:val="-2"/>
                                <w:szCs w:val="24"/>
                              </w:rPr>
                              <w:t>2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36376F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36376F" w:rsidRPr="0036376F">
                              <w:rPr>
                                <w:spacing w:val="-2"/>
                                <w:szCs w:val="24"/>
                              </w:rPr>
                              <w:t>5</w:t>
                            </w:r>
                            <w:r w:rsidR="0036376F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36376F" w:rsidRPr="0036376F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spacing w:val="-2"/>
                                <w:szCs w:val="24"/>
                              </w:rPr>
                              <w:t>8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23080C" w:rsidRPr="00DC2210" w:rsidRDefault="0023080C" w:rsidP="002308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">
                <v:textbox>
                  <w:txbxContent>
                    <w:p w:rsidR="0023080C" w:rsidRPr="00DC2210" w:rsidRDefault="0023080C" w:rsidP="0023080C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23080C" w:rsidRDefault="0023080C" w:rsidP="0023080C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Филиал № 5440 Банка ВТБ (ПАО)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г. Новос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и</w:t>
                      </w:r>
                      <w:r w:rsidRPr="00DB0928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бирск, 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БИК </w:t>
                      </w:r>
                      <w:r w:rsidRPr="00DB0928">
                        <w:rPr>
                          <w:b/>
                          <w:szCs w:val="24"/>
                          <w:highlight w:val="yellow"/>
                        </w:rPr>
                        <w:t> 045004719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, к/</w:t>
                      </w:r>
                      <w:proofErr w:type="spellStart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</w:t>
                      </w:r>
                      <w:r w:rsidRPr="00DB0928">
                        <w:rPr>
                          <w:b/>
                          <w:spacing w:val="-2"/>
                          <w:szCs w:val="24"/>
                          <w:highlight w:val="yellow"/>
                        </w:rPr>
                        <w:t>30101810450040000719</w:t>
                      </w:r>
                      <w:r w:rsidRPr="00DB0928">
                        <w:rPr>
                          <w:spacing w:val="-2"/>
                          <w:szCs w:val="24"/>
                          <w:highlight w:val="yellow"/>
                        </w:rPr>
                        <w:t xml:space="preserve"> .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</w:p>
                    <w:p w:rsidR="0023080C" w:rsidRPr="00DC2210" w:rsidRDefault="0023080C" w:rsidP="0023080C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>
                        <w:rPr>
                          <w:spacing w:val="-2"/>
                          <w:szCs w:val="24"/>
                        </w:rPr>
                        <w:t>1</w:t>
                      </w:r>
                      <w:r w:rsidR="00245156">
                        <w:rPr>
                          <w:spacing w:val="-2"/>
                          <w:szCs w:val="24"/>
                        </w:rPr>
                        <w:t>2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36376F">
                        <w:rPr>
                          <w:spacing w:val="-2"/>
                          <w:szCs w:val="24"/>
                        </w:rPr>
                        <w:t>1</w:t>
                      </w:r>
                      <w:r w:rsidR="0036376F" w:rsidRPr="0036376F">
                        <w:rPr>
                          <w:spacing w:val="-2"/>
                          <w:szCs w:val="24"/>
                        </w:rPr>
                        <w:t>5</w:t>
                      </w:r>
                      <w:r w:rsidR="0036376F">
                        <w:rPr>
                          <w:spacing w:val="-2"/>
                          <w:szCs w:val="24"/>
                        </w:rPr>
                        <w:t>.0</w:t>
                      </w:r>
                      <w:r w:rsidR="0036376F" w:rsidRPr="0036376F">
                        <w:rPr>
                          <w:spacing w:val="-2"/>
                          <w:szCs w:val="24"/>
                        </w:rPr>
                        <w:t>6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>
                        <w:rPr>
                          <w:spacing w:val="-2"/>
                          <w:szCs w:val="24"/>
                        </w:rPr>
                        <w:t>8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23080C" w:rsidRPr="00DC2210" w:rsidRDefault="0023080C" w:rsidP="002308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Внимание! Изменились реквизиты банка!</w:t>
      </w: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23080C" w:rsidRDefault="0023080C" w:rsidP="0023080C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23080C" w:rsidRPr="00E1536D" w:rsidRDefault="0023080C" w:rsidP="0023080C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23080C" w:rsidRDefault="0023080C" w:rsidP="0023080C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23080C" w:rsidRPr="00DC2210" w:rsidRDefault="0023080C" w:rsidP="0023080C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23080C" w:rsidRDefault="0023080C" w:rsidP="0023080C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  <w:bookmarkStart w:id="0" w:name="_GoBack"/>
      <w:bookmarkEnd w:id="0"/>
    </w:p>
    <w:p w:rsidR="0023080C" w:rsidRPr="00270A82" w:rsidRDefault="0023080C" w:rsidP="0023080C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23080C" w:rsidRDefault="0023080C" w:rsidP="0023080C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23080C" w:rsidRDefault="0023080C" w:rsidP="0023080C">
      <w:pPr>
        <w:jc w:val="center"/>
        <w:rPr>
          <w:b/>
          <w:color w:val="CC0066"/>
          <w:sz w:val="28"/>
          <w:szCs w:val="28"/>
        </w:rPr>
      </w:pPr>
    </w:p>
    <w:p w:rsidR="0023080C" w:rsidRDefault="0023080C" w:rsidP="0023080C">
      <w:pPr>
        <w:jc w:val="center"/>
        <w:rPr>
          <w:b/>
          <w:color w:val="CC0066"/>
          <w:sz w:val="28"/>
          <w:szCs w:val="28"/>
        </w:rPr>
      </w:pPr>
    </w:p>
    <w:p w:rsidR="0023080C" w:rsidRDefault="0023080C" w:rsidP="0023080C">
      <w:pPr>
        <w:tabs>
          <w:tab w:val="left" w:pos="851"/>
        </w:tabs>
        <w:ind w:left="1287" w:right="284"/>
        <w:jc w:val="both"/>
      </w:pPr>
    </w:p>
    <w:p w:rsidR="0023080C" w:rsidRDefault="0023080C" w:rsidP="0023080C">
      <w:pPr>
        <w:tabs>
          <w:tab w:val="left" w:pos="851"/>
        </w:tabs>
        <w:ind w:left="1287" w:right="284"/>
        <w:jc w:val="both"/>
      </w:pPr>
    </w:p>
    <w:p w:rsidR="0023080C" w:rsidRDefault="0023080C" w:rsidP="0023080C">
      <w:pPr>
        <w:tabs>
          <w:tab w:val="left" w:pos="851"/>
        </w:tabs>
        <w:ind w:left="1287" w:right="284"/>
        <w:jc w:val="both"/>
      </w:pPr>
    </w:p>
    <w:p w:rsidR="00072ABC" w:rsidRPr="00194684" w:rsidRDefault="00072ABC" w:rsidP="0023080C">
      <w:pPr>
        <w:pStyle w:val="aa"/>
        <w:shd w:val="clear" w:color="auto" w:fill="FFFFFF"/>
        <w:spacing w:after="180"/>
        <w:ind w:right="284"/>
        <w:jc w:val="both"/>
        <w:rPr>
          <w:b/>
          <w:color w:val="0000CC"/>
          <w:sz w:val="24"/>
          <w:szCs w:val="24"/>
        </w:rPr>
      </w:pPr>
    </w:p>
    <w:p w:rsidR="00194684" w:rsidRPr="007F7F02" w:rsidRDefault="00194684" w:rsidP="007F7F02">
      <w:pPr>
        <w:shd w:val="clear" w:color="auto" w:fill="FFFFFF"/>
        <w:spacing w:after="180"/>
        <w:ind w:left="360" w:right="284"/>
        <w:jc w:val="both"/>
        <w:rPr>
          <w:b/>
          <w:color w:val="0000CC"/>
          <w:sz w:val="24"/>
          <w:szCs w:val="24"/>
        </w:rPr>
      </w:pPr>
    </w:p>
    <w:sectPr w:rsidR="00194684" w:rsidRPr="007F7F02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D3F5FF1"/>
    <w:multiLevelType w:val="hybridMultilevel"/>
    <w:tmpl w:val="50CAAE8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D4B3032"/>
    <w:multiLevelType w:val="hybridMultilevel"/>
    <w:tmpl w:val="4C06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8061F8"/>
    <w:multiLevelType w:val="hybridMultilevel"/>
    <w:tmpl w:val="A48E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30F5"/>
    <w:multiLevelType w:val="multilevel"/>
    <w:tmpl w:val="B67A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E519F0"/>
    <w:multiLevelType w:val="hybridMultilevel"/>
    <w:tmpl w:val="7B5ABA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46AC6"/>
    <w:multiLevelType w:val="multilevel"/>
    <w:tmpl w:val="1660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224A93"/>
    <w:multiLevelType w:val="multilevel"/>
    <w:tmpl w:val="3766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>
    <w:nsid w:val="60BE368A"/>
    <w:multiLevelType w:val="hybridMultilevel"/>
    <w:tmpl w:val="0778C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C4665"/>
    <w:multiLevelType w:val="hybridMultilevel"/>
    <w:tmpl w:val="F5D0DE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26F0289"/>
    <w:multiLevelType w:val="multilevel"/>
    <w:tmpl w:val="0490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E3A50"/>
    <w:multiLevelType w:val="hybridMultilevel"/>
    <w:tmpl w:val="7C36C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24"/>
  </w:num>
  <w:num w:numId="5">
    <w:abstractNumId w:val="26"/>
  </w:num>
  <w:num w:numId="6">
    <w:abstractNumId w:val="22"/>
  </w:num>
  <w:num w:numId="7">
    <w:abstractNumId w:val="6"/>
  </w:num>
  <w:num w:numId="8">
    <w:abstractNumId w:val="15"/>
  </w:num>
  <w:num w:numId="9">
    <w:abstractNumId w:val="18"/>
  </w:num>
  <w:num w:numId="10">
    <w:abstractNumId w:val="7"/>
  </w:num>
  <w:num w:numId="11">
    <w:abstractNumId w:val="21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1"/>
  </w:num>
  <w:num w:numId="17">
    <w:abstractNumId w:val="19"/>
  </w:num>
  <w:num w:numId="18">
    <w:abstractNumId w:val="11"/>
  </w:num>
  <w:num w:numId="19">
    <w:abstractNumId w:val="12"/>
  </w:num>
  <w:num w:numId="20">
    <w:abstractNumId w:val="17"/>
  </w:num>
  <w:num w:numId="21">
    <w:abstractNumId w:val="3"/>
  </w:num>
  <w:num w:numId="22">
    <w:abstractNumId w:val="8"/>
  </w:num>
  <w:num w:numId="23">
    <w:abstractNumId w:val="25"/>
  </w:num>
  <w:num w:numId="24">
    <w:abstractNumId w:val="14"/>
  </w:num>
  <w:num w:numId="25">
    <w:abstractNumId w:val="10"/>
  </w:num>
  <w:num w:numId="26">
    <w:abstractNumId w:val="5"/>
  </w:num>
  <w:num w:numId="2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2771E"/>
    <w:rsid w:val="00027833"/>
    <w:rsid w:val="00032D23"/>
    <w:rsid w:val="0003537A"/>
    <w:rsid w:val="00035E29"/>
    <w:rsid w:val="000365A5"/>
    <w:rsid w:val="00037D7F"/>
    <w:rsid w:val="00041DFC"/>
    <w:rsid w:val="0004231A"/>
    <w:rsid w:val="000430A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83927"/>
    <w:rsid w:val="00083D19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19E"/>
    <w:rsid w:val="000F6414"/>
    <w:rsid w:val="000F64AF"/>
    <w:rsid w:val="000F70D7"/>
    <w:rsid w:val="00102C1A"/>
    <w:rsid w:val="0010407A"/>
    <w:rsid w:val="00106931"/>
    <w:rsid w:val="001075EE"/>
    <w:rsid w:val="0010778C"/>
    <w:rsid w:val="001077F7"/>
    <w:rsid w:val="00110E32"/>
    <w:rsid w:val="0011102A"/>
    <w:rsid w:val="001161F5"/>
    <w:rsid w:val="00120606"/>
    <w:rsid w:val="00121A44"/>
    <w:rsid w:val="00124650"/>
    <w:rsid w:val="001279E5"/>
    <w:rsid w:val="001300FD"/>
    <w:rsid w:val="001341BD"/>
    <w:rsid w:val="00134755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94684"/>
    <w:rsid w:val="001A0F13"/>
    <w:rsid w:val="001A1D63"/>
    <w:rsid w:val="001A501E"/>
    <w:rsid w:val="001A5626"/>
    <w:rsid w:val="001A7137"/>
    <w:rsid w:val="001A77E0"/>
    <w:rsid w:val="001B2A75"/>
    <w:rsid w:val="001B2BA6"/>
    <w:rsid w:val="001C0821"/>
    <w:rsid w:val="001C175D"/>
    <w:rsid w:val="001C7E97"/>
    <w:rsid w:val="001D3018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3080C"/>
    <w:rsid w:val="00234828"/>
    <w:rsid w:val="0024515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A68D1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E4721"/>
    <w:rsid w:val="002F06BE"/>
    <w:rsid w:val="002F64B8"/>
    <w:rsid w:val="0030118D"/>
    <w:rsid w:val="003013B8"/>
    <w:rsid w:val="00302B14"/>
    <w:rsid w:val="00305B5E"/>
    <w:rsid w:val="0030722A"/>
    <w:rsid w:val="00307B76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8C8"/>
    <w:rsid w:val="00335D96"/>
    <w:rsid w:val="003377DB"/>
    <w:rsid w:val="00337B5B"/>
    <w:rsid w:val="0034037E"/>
    <w:rsid w:val="00340D2B"/>
    <w:rsid w:val="00341829"/>
    <w:rsid w:val="00341C2F"/>
    <w:rsid w:val="00341F15"/>
    <w:rsid w:val="00346FB3"/>
    <w:rsid w:val="00351F2E"/>
    <w:rsid w:val="00352DFC"/>
    <w:rsid w:val="00354816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7598"/>
    <w:rsid w:val="003A03DB"/>
    <w:rsid w:val="003A0FC3"/>
    <w:rsid w:val="003A1A2C"/>
    <w:rsid w:val="003A20C2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D7847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5411"/>
    <w:rsid w:val="00415BEE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3FAD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3358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5E4B"/>
    <w:rsid w:val="004E6B37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169BD"/>
    <w:rsid w:val="00530787"/>
    <w:rsid w:val="00532015"/>
    <w:rsid w:val="005365DC"/>
    <w:rsid w:val="00536E36"/>
    <w:rsid w:val="00536EE8"/>
    <w:rsid w:val="00540F79"/>
    <w:rsid w:val="005426C1"/>
    <w:rsid w:val="00543FDD"/>
    <w:rsid w:val="005514FE"/>
    <w:rsid w:val="00552711"/>
    <w:rsid w:val="00553508"/>
    <w:rsid w:val="00557D2C"/>
    <w:rsid w:val="00560346"/>
    <w:rsid w:val="00561AFE"/>
    <w:rsid w:val="00563E72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442A"/>
    <w:rsid w:val="005A6968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297"/>
    <w:rsid w:val="005F785E"/>
    <w:rsid w:val="00603803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80"/>
    <w:rsid w:val="0063358F"/>
    <w:rsid w:val="00634077"/>
    <w:rsid w:val="006355D0"/>
    <w:rsid w:val="0064088C"/>
    <w:rsid w:val="00640DDB"/>
    <w:rsid w:val="0064147A"/>
    <w:rsid w:val="00642C00"/>
    <w:rsid w:val="00650CFB"/>
    <w:rsid w:val="00653EDA"/>
    <w:rsid w:val="0065451E"/>
    <w:rsid w:val="00656CD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30B3"/>
    <w:rsid w:val="00705EDE"/>
    <w:rsid w:val="00711365"/>
    <w:rsid w:val="007118B1"/>
    <w:rsid w:val="0071713C"/>
    <w:rsid w:val="0071796F"/>
    <w:rsid w:val="007252D1"/>
    <w:rsid w:val="00725E69"/>
    <w:rsid w:val="0072706A"/>
    <w:rsid w:val="00737CEA"/>
    <w:rsid w:val="0074271F"/>
    <w:rsid w:val="0074297C"/>
    <w:rsid w:val="00742A6E"/>
    <w:rsid w:val="00744C28"/>
    <w:rsid w:val="0074516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17A"/>
    <w:rsid w:val="00777E4A"/>
    <w:rsid w:val="007845AB"/>
    <w:rsid w:val="007906EF"/>
    <w:rsid w:val="007913DE"/>
    <w:rsid w:val="00791608"/>
    <w:rsid w:val="007949BF"/>
    <w:rsid w:val="00794DDE"/>
    <w:rsid w:val="00796F93"/>
    <w:rsid w:val="007A1C67"/>
    <w:rsid w:val="007A68E1"/>
    <w:rsid w:val="007A6FFB"/>
    <w:rsid w:val="007B0891"/>
    <w:rsid w:val="007B12B6"/>
    <w:rsid w:val="007B473B"/>
    <w:rsid w:val="007B4DBD"/>
    <w:rsid w:val="007B6502"/>
    <w:rsid w:val="007C14C1"/>
    <w:rsid w:val="007C16A9"/>
    <w:rsid w:val="007C25A7"/>
    <w:rsid w:val="007D148B"/>
    <w:rsid w:val="007D2969"/>
    <w:rsid w:val="007D334C"/>
    <w:rsid w:val="007D4EFA"/>
    <w:rsid w:val="007D6B2D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7F7F02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5DA"/>
    <w:rsid w:val="0088593C"/>
    <w:rsid w:val="008863C8"/>
    <w:rsid w:val="0089019F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C0D00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E7D64"/>
    <w:rsid w:val="008F344D"/>
    <w:rsid w:val="008F3E2C"/>
    <w:rsid w:val="008F45CB"/>
    <w:rsid w:val="008F71D7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2041"/>
    <w:rsid w:val="00922652"/>
    <w:rsid w:val="0093016A"/>
    <w:rsid w:val="009322E2"/>
    <w:rsid w:val="00933ABF"/>
    <w:rsid w:val="009369BA"/>
    <w:rsid w:val="00937C3C"/>
    <w:rsid w:val="009405DE"/>
    <w:rsid w:val="00942463"/>
    <w:rsid w:val="009440A3"/>
    <w:rsid w:val="00945C06"/>
    <w:rsid w:val="00945D48"/>
    <w:rsid w:val="0094669A"/>
    <w:rsid w:val="009475B3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07E7"/>
    <w:rsid w:val="00971EE0"/>
    <w:rsid w:val="00975B33"/>
    <w:rsid w:val="009762DB"/>
    <w:rsid w:val="00984875"/>
    <w:rsid w:val="00986AE6"/>
    <w:rsid w:val="009879C5"/>
    <w:rsid w:val="00990756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C61BE"/>
    <w:rsid w:val="009C6636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66E9"/>
    <w:rsid w:val="00A0734D"/>
    <w:rsid w:val="00A1196B"/>
    <w:rsid w:val="00A12394"/>
    <w:rsid w:val="00A14543"/>
    <w:rsid w:val="00A146D7"/>
    <w:rsid w:val="00A22EC3"/>
    <w:rsid w:val="00A3387A"/>
    <w:rsid w:val="00A338A4"/>
    <w:rsid w:val="00A35FCD"/>
    <w:rsid w:val="00A40AE1"/>
    <w:rsid w:val="00A41878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A268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25450"/>
    <w:rsid w:val="00B2634E"/>
    <w:rsid w:val="00B31699"/>
    <w:rsid w:val="00B330F3"/>
    <w:rsid w:val="00B40670"/>
    <w:rsid w:val="00B42E67"/>
    <w:rsid w:val="00B452C9"/>
    <w:rsid w:val="00B45A18"/>
    <w:rsid w:val="00B45DF4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705A"/>
    <w:rsid w:val="00B77F52"/>
    <w:rsid w:val="00B836E2"/>
    <w:rsid w:val="00B85FC0"/>
    <w:rsid w:val="00B8771F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BF5F22"/>
    <w:rsid w:val="00C044A4"/>
    <w:rsid w:val="00C1260B"/>
    <w:rsid w:val="00C12CD8"/>
    <w:rsid w:val="00C148D1"/>
    <w:rsid w:val="00C17C80"/>
    <w:rsid w:val="00C224A2"/>
    <w:rsid w:val="00C22BFF"/>
    <w:rsid w:val="00C23BF5"/>
    <w:rsid w:val="00C24139"/>
    <w:rsid w:val="00C2590D"/>
    <w:rsid w:val="00C260AB"/>
    <w:rsid w:val="00C2737E"/>
    <w:rsid w:val="00C33811"/>
    <w:rsid w:val="00C37D77"/>
    <w:rsid w:val="00C404C2"/>
    <w:rsid w:val="00C40A4D"/>
    <w:rsid w:val="00C40A89"/>
    <w:rsid w:val="00C40FE5"/>
    <w:rsid w:val="00C419CA"/>
    <w:rsid w:val="00C43101"/>
    <w:rsid w:val="00C4636D"/>
    <w:rsid w:val="00C541D2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6565"/>
    <w:rsid w:val="00C865E6"/>
    <w:rsid w:val="00C87E9E"/>
    <w:rsid w:val="00C93517"/>
    <w:rsid w:val="00C93EE4"/>
    <w:rsid w:val="00C9550F"/>
    <w:rsid w:val="00C9737F"/>
    <w:rsid w:val="00C9759D"/>
    <w:rsid w:val="00C97633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023"/>
    <w:rsid w:val="00CD2549"/>
    <w:rsid w:val="00CD49AE"/>
    <w:rsid w:val="00CD7177"/>
    <w:rsid w:val="00CD7D57"/>
    <w:rsid w:val="00CE2853"/>
    <w:rsid w:val="00CE2AA0"/>
    <w:rsid w:val="00CE2CE7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270FB"/>
    <w:rsid w:val="00D27688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460D"/>
    <w:rsid w:val="00D85188"/>
    <w:rsid w:val="00D85846"/>
    <w:rsid w:val="00D90FFB"/>
    <w:rsid w:val="00D95562"/>
    <w:rsid w:val="00D967DC"/>
    <w:rsid w:val="00DA0DCE"/>
    <w:rsid w:val="00DA1164"/>
    <w:rsid w:val="00DA25EB"/>
    <w:rsid w:val="00DA383F"/>
    <w:rsid w:val="00DA57FB"/>
    <w:rsid w:val="00DA76F4"/>
    <w:rsid w:val="00DB0928"/>
    <w:rsid w:val="00DB0B10"/>
    <w:rsid w:val="00DC2210"/>
    <w:rsid w:val="00DC45B4"/>
    <w:rsid w:val="00DC642B"/>
    <w:rsid w:val="00DD0FB3"/>
    <w:rsid w:val="00DD1903"/>
    <w:rsid w:val="00DD1D30"/>
    <w:rsid w:val="00DD2221"/>
    <w:rsid w:val="00DD4871"/>
    <w:rsid w:val="00DE3E8D"/>
    <w:rsid w:val="00DE421D"/>
    <w:rsid w:val="00DE4233"/>
    <w:rsid w:val="00DE4871"/>
    <w:rsid w:val="00DE51DE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2732C"/>
    <w:rsid w:val="00E354EB"/>
    <w:rsid w:val="00E44667"/>
    <w:rsid w:val="00E51E32"/>
    <w:rsid w:val="00E532E2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2C4C"/>
    <w:rsid w:val="00E94C31"/>
    <w:rsid w:val="00E95BA3"/>
    <w:rsid w:val="00E97082"/>
    <w:rsid w:val="00EA1021"/>
    <w:rsid w:val="00EA21C8"/>
    <w:rsid w:val="00EA4C21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3755C"/>
    <w:rsid w:val="00F41186"/>
    <w:rsid w:val="00F44BA4"/>
    <w:rsid w:val="00F454DC"/>
    <w:rsid w:val="00F4633E"/>
    <w:rsid w:val="00F506B5"/>
    <w:rsid w:val="00F5277C"/>
    <w:rsid w:val="00F553D7"/>
    <w:rsid w:val="00F56491"/>
    <w:rsid w:val="00F56D7D"/>
    <w:rsid w:val="00F5754A"/>
    <w:rsid w:val="00F625E3"/>
    <w:rsid w:val="00F62C1D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0A93"/>
    <w:rsid w:val="00FA2F59"/>
    <w:rsid w:val="00FA4402"/>
    <w:rsid w:val="00FA587B"/>
    <w:rsid w:val="00FA6EB2"/>
    <w:rsid w:val="00FB0CFC"/>
    <w:rsid w:val="00FB124B"/>
    <w:rsid w:val="00FB1650"/>
    <w:rsid w:val="00FB2AE3"/>
    <w:rsid w:val="00FB402B"/>
    <w:rsid w:val="00FB7794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E5527"/>
    <w:rsid w:val="00FE5DC6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756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756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8B88-F0BB-4B78-901D-57F8A274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5447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3</cp:revision>
  <cp:lastPrinted>2015-06-23T05:26:00Z</cp:lastPrinted>
  <dcterms:created xsi:type="dcterms:W3CDTF">2018-06-17T17:48:00Z</dcterms:created>
  <dcterms:modified xsi:type="dcterms:W3CDTF">2018-06-17T17:49:00Z</dcterms:modified>
</cp:coreProperties>
</file>