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F3085C">
      <w:pPr>
        <w:framePr w:w="3406" w:h="901" w:hSpace="180" w:wrap="around" w:vAnchor="text" w:hAnchor="page" w:x="7981" w:y="-170"/>
        <w:jc w:val="right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F3085C">
      <w:pPr>
        <w:framePr w:w="3406" w:h="901" w:hSpace="180" w:wrap="around" w:vAnchor="text" w:hAnchor="page" w:x="7981" w:y="-170"/>
        <w:jc w:val="right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7002D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08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37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F3085C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-591186</wp:posOffset>
                </wp:positionH>
                <wp:positionV relativeFrom="paragraph">
                  <wp:posOffset>122555</wp:posOffset>
                </wp:positionV>
                <wp:extent cx="6943725" cy="0"/>
                <wp:effectExtent l="0" t="38100" r="476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B0B2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65pt" to="50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" strokecolor="#404040" strokeweight="6pt">
                <v:stroke linestyle="thickBetweenThin"/>
              </v:line>
            </w:pict>
          </mc:Fallback>
        </mc:AlternateContent>
      </w:r>
      <w:r w:rsidR="00F3085C">
        <w:rPr>
          <w:color w:val="000000"/>
        </w:rPr>
        <w:t xml:space="preserve"> </w:t>
      </w:r>
    </w:p>
    <w:p w:rsidR="00B31699" w:rsidRPr="008951E6" w:rsidRDefault="00F3085C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F3085C" w:rsidP="00F3085C">
      <w:pPr>
        <w:pStyle w:val="1"/>
        <w:tabs>
          <w:tab w:val="right" w:pos="10773"/>
        </w:tabs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493BAD">
        <w:rPr>
          <w:rFonts w:ascii="Arial" w:hAnsi="Arial" w:cs="Arial"/>
          <w:color w:val="000000"/>
          <w:sz w:val="18"/>
          <w:szCs w:val="18"/>
        </w:rPr>
        <w:t>15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BC5CF2">
        <w:rPr>
          <w:rFonts w:ascii="Arial" w:hAnsi="Arial" w:cs="Arial"/>
          <w:color w:val="000000"/>
          <w:sz w:val="18"/>
          <w:szCs w:val="18"/>
        </w:rPr>
        <w:t>27.06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F3085C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F3085C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405A22C" wp14:editId="272B392B">
            <wp:simplePos x="0" y="0"/>
            <wp:positionH relativeFrom="margin">
              <wp:posOffset>106680</wp:posOffset>
            </wp:positionH>
            <wp:positionV relativeFrom="margin">
              <wp:posOffset>1234440</wp:posOffset>
            </wp:positionV>
            <wp:extent cx="731520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EEC" w:rsidRPr="007002D6" w:rsidRDefault="00654D72" w:rsidP="00F3085C">
      <w:pPr>
        <w:ind w:left="3544" w:hanging="3686"/>
        <w:jc w:val="center"/>
        <w:rPr>
          <w:rFonts w:asciiTheme="minorHAnsi" w:hAnsiTheme="minorHAnsi" w:cstheme="minorHAnsi"/>
          <w:b/>
          <w:color w:val="000000"/>
          <w:sz w:val="40"/>
          <w:szCs w:val="22"/>
        </w:rPr>
      </w:pPr>
      <w:bookmarkStart w:id="0" w:name="_GoBack"/>
      <w:r w:rsidRPr="007002D6">
        <w:rPr>
          <w:rFonts w:asciiTheme="minorHAnsi" w:hAnsiTheme="minorHAnsi" w:cstheme="minorHAnsi"/>
          <w:b/>
          <w:sz w:val="40"/>
          <w:szCs w:val="22"/>
        </w:rPr>
        <w:t>14</w:t>
      </w:r>
      <w:r w:rsidR="008622C5" w:rsidRPr="007002D6">
        <w:rPr>
          <w:rFonts w:asciiTheme="minorHAnsi" w:hAnsiTheme="minorHAnsi" w:cstheme="minorHAnsi"/>
          <w:b/>
          <w:sz w:val="40"/>
          <w:szCs w:val="22"/>
        </w:rPr>
        <w:t xml:space="preserve"> июля</w:t>
      </w:r>
      <w:r w:rsidR="00F3085C" w:rsidRPr="007002D6">
        <w:rPr>
          <w:rFonts w:asciiTheme="minorHAnsi" w:hAnsiTheme="minorHAnsi" w:cstheme="minorHAnsi"/>
          <w:b/>
          <w:sz w:val="40"/>
          <w:szCs w:val="22"/>
        </w:rPr>
        <w:t xml:space="preserve"> </w:t>
      </w:r>
      <w:r w:rsidR="00FD0941" w:rsidRPr="007002D6">
        <w:rPr>
          <w:rFonts w:asciiTheme="minorHAnsi" w:hAnsiTheme="minorHAnsi" w:cstheme="minorHAnsi"/>
          <w:b/>
          <w:bCs/>
          <w:sz w:val="40"/>
          <w:szCs w:val="22"/>
        </w:rPr>
        <w:t>2021</w:t>
      </w:r>
      <w:r w:rsidR="00A81EEC" w:rsidRPr="007002D6">
        <w:rPr>
          <w:rFonts w:asciiTheme="minorHAnsi" w:hAnsiTheme="minorHAnsi" w:cstheme="minorHAnsi"/>
          <w:b/>
          <w:bCs/>
          <w:sz w:val="40"/>
          <w:szCs w:val="22"/>
        </w:rPr>
        <w:t xml:space="preserve"> года</w:t>
      </w:r>
    </w:p>
    <w:p w:rsidR="002506AD" w:rsidRPr="007002D6" w:rsidRDefault="00A81EEC" w:rsidP="00F3085C">
      <w:pPr>
        <w:ind w:left="3544" w:hanging="3402"/>
        <w:jc w:val="center"/>
        <w:rPr>
          <w:rFonts w:asciiTheme="minorHAnsi" w:hAnsiTheme="minorHAnsi" w:cstheme="minorHAnsi"/>
          <w:i/>
          <w:color w:val="000000"/>
          <w:sz w:val="32"/>
          <w:szCs w:val="24"/>
        </w:rPr>
      </w:pPr>
      <w:r w:rsidRPr="007002D6">
        <w:rPr>
          <w:rFonts w:asciiTheme="minorHAnsi" w:hAnsiTheme="minorHAnsi" w:cstheme="minorHAnsi"/>
          <w:i/>
          <w:color w:val="000000"/>
          <w:sz w:val="32"/>
          <w:szCs w:val="24"/>
        </w:rPr>
        <w:t>(онлайн-тра</w:t>
      </w:r>
      <w:r w:rsidR="00293178" w:rsidRPr="007002D6">
        <w:rPr>
          <w:rFonts w:asciiTheme="minorHAnsi" w:hAnsiTheme="minorHAnsi" w:cstheme="minorHAnsi"/>
          <w:i/>
          <w:color w:val="000000"/>
          <w:sz w:val="32"/>
          <w:szCs w:val="24"/>
        </w:rPr>
        <w:t>н</w:t>
      </w:r>
      <w:r w:rsidRPr="007002D6">
        <w:rPr>
          <w:rFonts w:asciiTheme="minorHAnsi" w:hAnsiTheme="minorHAnsi" w:cstheme="minorHAnsi"/>
          <w:i/>
          <w:color w:val="000000"/>
          <w:sz w:val="32"/>
          <w:szCs w:val="24"/>
        </w:rPr>
        <w:t>сляция)</w:t>
      </w:r>
    </w:p>
    <w:bookmarkEnd w:id="0"/>
    <w:p w:rsidR="00A81EEC" w:rsidRPr="00FD0941" w:rsidRDefault="00A81EEC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</w:p>
    <w:p w:rsidR="006D0EA3" w:rsidRPr="007002D6" w:rsidRDefault="006D0EA3" w:rsidP="006D0EA3">
      <w:pPr>
        <w:ind w:firstLine="142"/>
        <w:jc w:val="center"/>
        <w:rPr>
          <w:rFonts w:asciiTheme="minorHAnsi" w:hAnsiTheme="minorHAnsi" w:cstheme="minorHAnsi"/>
          <w:b/>
          <w:color w:val="CC0066"/>
          <w:sz w:val="28"/>
          <w:szCs w:val="28"/>
        </w:rPr>
      </w:pP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«УСН: отчетная компания за 1-е полугодие</w:t>
      </w:r>
      <w:r w:rsidR="00EC008E" w:rsidRPr="007002D6">
        <w:rPr>
          <w:rFonts w:asciiTheme="minorHAnsi" w:hAnsiTheme="minorHAnsi" w:cstheme="minorHAnsi"/>
          <w:b/>
          <w:color w:val="CC0066"/>
          <w:sz w:val="28"/>
          <w:szCs w:val="28"/>
        </w:rPr>
        <w:t xml:space="preserve"> </w:t>
      </w:r>
      <w:r w:rsidRPr="007002D6">
        <w:rPr>
          <w:rFonts w:asciiTheme="minorHAnsi" w:hAnsiTheme="minorHAnsi" w:cstheme="minorHAnsi"/>
          <w:b/>
          <w:color w:val="CC0066"/>
          <w:sz w:val="28"/>
          <w:szCs w:val="28"/>
        </w:rPr>
        <w:t>2021 г»</w:t>
      </w:r>
    </w:p>
    <w:p w:rsidR="006D0EA3" w:rsidRPr="00A71C0F" w:rsidRDefault="006D0EA3" w:rsidP="006D0EA3">
      <w:pPr>
        <w:jc w:val="center"/>
        <w:rPr>
          <w:b/>
          <w:color w:val="CC0066"/>
          <w:sz w:val="16"/>
          <w:szCs w:val="16"/>
        </w:rPr>
      </w:pPr>
    </w:p>
    <w:p w:rsidR="006D0EA3" w:rsidRPr="00EC008E" w:rsidRDefault="006D0EA3" w:rsidP="006D0EA3">
      <w:pPr>
        <w:ind w:left="993" w:hanging="993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EC008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1. УСН: кратко о главном.</w:t>
      </w:r>
    </w:p>
    <w:p w:rsidR="006D0EA3" w:rsidRPr="00EC008E" w:rsidRDefault="006D0EA3" w:rsidP="006D0EA3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="Times New Roman" w:hAnsi="Times New Roman"/>
          <w:sz w:val="24"/>
          <w:szCs w:val="24"/>
        </w:rPr>
      </w:pPr>
      <w:r w:rsidRPr="00EC008E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7C2F1" wp14:editId="6A8E7C7A">
                <wp:simplePos x="0" y="0"/>
                <wp:positionH relativeFrom="column">
                  <wp:posOffset>-6985</wp:posOffset>
                </wp:positionH>
                <wp:positionV relativeFrom="paragraph">
                  <wp:posOffset>193040</wp:posOffset>
                </wp:positionV>
                <wp:extent cx="251460" cy="144780"/>
                <wp:effectExtent l="76200" t="38100" r="15240" b="10287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C7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-.55pt;margin-top:15.2pt;width:19.8pt;height:11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" adj="15382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EC008E">
        <w:rPr>
          <w:rFonts w:ascii="Times New Roman" w:hAnsi="Times New Roman"/>
          <w:b/>
          <w:sz w:val="24"/>
          <w:szCs w:val="24"/>
        </w:rPr>
        <w:t>Новшества 2021г</w:t>
      </w:r>
      <w:r w:rsidRPr="00EC008E">
        <w:rPr>
          <w:rFonts w:ascii="Times New Roman" w:hAnsi="Times New Roman"/>
          <w:sz w:val="24"/>
          <w:szCs w:val="24"/>
        </w:rPr>
        <w:t>: обзор изменений.</w:t>
      </w:r>
      <w:r w:rsidR="00EC008E" w:rsidRPr="00EC008E">
        <w:rPr>
          <w:rFonts w:ascii="Times New Roman" w:hAnsi="Times New Roman"/>
          <w:sz w:val="24"/>
          <w:szCs w:val="24"/>
        </w:rPr>
        <w:t xml:space="preserve"> </w:t>
      </w:r>
      <w:r w:rsidRPr="00EC008E">
        <w:rPr>
          <w:rFonts w:ascii="Times New Roman" w:hAnsi="Times New Roman"/>
          <w:sz w:val="24"/>
          <w:szCs w:val="24"/>
        </w:rPr>
        <w:t>Разъяснения МФ.</w:t>
      </w:r>
    </w:p>
    <w:p w:rsidR="006D0EA3" w:rsidRPr="00EC008E" w:rsidRDefault="006D0EA3" w:rsidP="006D0EA3">
      <w:pPr>
        <w:pStyle w:val="aa"/>
        <w:numPr>
          <w:ilvl w:val="0"/>
          <w:numId w:val="2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="Times New Roman" w:hAnsi="Times New Roman"/>
          <w:sz w:val="24"/>
          <w:szCs w:val="24"/>
        </w:rPr>
      </w:pPr>
      <w:r w:rsidRPr="00EC008E">
        <w:rPr>
          <w:rFonts w:ascii="Times New Roman" w:hAnsi="Times New Roman"/>
          <w:sz w:val="24"/>
          <w:szCs w:val="24"/>
        </w:rPr>
        <w:t xml:space="preserve">Новые обязанности упрощенщиков в связи с введением </w:t>
      </w:r>
      <w:r w:rsidRPr="00EC008E">
        <w:rPr>
          <w:rFonts w:ascii="Times New Roman" w:hAnsi="Times New Roman"/>
          <w:b/>
        </w:rPr>
        <w:t>с 01.07.2021 института прослеживаемости товаров и новые формы отчетности</w:t>
      </w:r>
    </w:p>
    <w:p w:rsidR="006D0EA3" w:rsidRDefault="006D0EA3" w:rsidP="00EC008E">
      <w:pPr>
        <w:ind w:left="993" w:hanging="993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2.Налоговое администрирование:</w:t>
      </w:r>
    </w:p>
    <w:p w:rsidR="00577C8B" w:rsidRPr="00577C8B" w:rsidRDefault="00577C8B" w:rsidP="00EC008E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28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Начало с 01.07.2021</w:t>
      </w: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процесса выдачи ФНС России усиленных квалифицированных подписей</w:t>
      </w:r>
    </w:p>
    <w:p w:rsidR="00577C8B" w:rsidRPr="00577C8B" w:rsidRDefault="00577C8B" w:rsidP="00577C8B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 w:line="228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Изменения с 01.07.2021 года</w:t>
      </w: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процедурах налогового контроля: введение процедуры аннулирования налоговых деклараций; изменения в процедурах проведения камеральных проверок, доступа на территорию налогоплательщика и осмотра территории налогоплательщика; изменение в процедуре приостановления операций по счетам.</w:t>
      </w:r>
    </w:p>
    <w:p w:rsidR="00577C8B" w:rsidRPr="00577C8B" w:rsidRDefault="00577C8B" w:rsidP="00577C8B">
      <w:pPr>
        <w:pStyle w:val="aa"/>
        <w:numPr>
          <w:ilvl w:val="0"/>
          <w:numId w:val="4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ККТ: что не пропустить </w:t>
      </w:r>
      <w:r w:rsidRPr="00577C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 01.07. 2021г</w:t>
      </w:r>
    </w:p>
    <w:p w:rsidR="00EC008E" w:rsidRPr="00EC008E" w:rsidRDefault="006D0EA3" w:rsidP="00EC008E">
      <w:pPr>
        <w:ind w:left="993" w:hanging="993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527E85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3. </w:t>
      </w:r>
      <w:r w:rsidRPr="00EC008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«Зарплатные» налоги и сборы:</w:t>
      </w:r>
      <w:r w:rsidR="00EC008E" w:rsidRPr="00EC008E">
        <w:rPr>
          <w:color w:val="000000" w:themeColor="text1"/>
          <w:sz w:val="24"/>
          <w:szCs w:val="24"/>
        </w:rPr>
        <w:t xml:space="preserve"> </w:t>
      </w:r>
    </w:p>
    <w:p w:rsidR="00577C8B" w:rsidRPr="00577C8B" w:rsidRDefault="00577C8B" w:rsidP="00EC008E">
      <w:pPr>
        <w:pStyle w:val="aa"/>
        <w:numPr>
          <w:ilvl w:val="0"/>
          <w:numId w:val="9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Страховые взносы и официальные разъяснения Минфина: когда возникают риски и как их избежать.</w:t>
      </w:r>
    </w:p>
    <w:p w:rsidR="00577C8B" w:rsidRDefault="00577C8B" w:rsidP="00577C8B">
      <w:pPr>
        <w:pStyle w:val="aa"/>
        <w:numPr>
          <w:ilvl w:val="0"/>
          <w:numId w:val="9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Пониженные тарифы по мнению МФ - это обязанность, а не право!</w:t>
      </w:r>
    </w:p>
    <w:p w:rsidR="00577C8B" w:rsidRPr="00577C8B" w:rsidRDefault="00577C8B" w:rsidP="00EC008E">
      <w:pPr>
        <w:pStyle w:val="aa"/>
        <w:numPr>
          <w:ilvl w:val="0"/>
          <w:numId w:val="9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7C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НДФЛ в 2021 г</w:t>
      </w:r>
    </w:p>
    <w:p w:rsidR="006D0EA3" w:rsidRPr="00EC008E" w:rsidRDefault="006D0EA3" w:rsidP="00EC008E">
      <w:pPr>
        <w:ind w:left="993" w:hanging="993"/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</w:pPr>
      <w:r w:rsidRPr="00EC008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4.</w:t>
      </w:r>
      <w:r w:rsidR="00EC008E" w:rsidRPr="00EC008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 xml:space="preserve"> </w:t>
      </w:r>
      <w:r w:rsidR="00654D72" w:rsidRPr="00EC008E">
        <w:rPr>
          <w:rFonts w:asciiTheme="minorHAnsi" w:hAnsiTheme="minorHAnsi" w:cstheme="minorHAnsi"/>
          <w:b/>
          <w:bCs/>
          <w:color w:val="0000CC"/>
          <w:sz w:val="24"/>
          <w:szCs w:val="24"/>
          <w:shd w:val="clear" w:color="auto" w:fill="FFFFFF"/>
        </w:rPr>
        <w:t>Бухгалтерский учет и отчетность.</w:t>
      </w:r>
    </w:p>
    <w:p w:rsidR="00493BAD" w:rsidRPr="00493BAD" w:rsidRDefault="00493BAD" w:rsidP="00EC008E">
      <w:pPr>
        <w:pStyle w:val="aa"/>
        <w:numPr>
          <w:ilvl w:val="0"/>
          <w:numId w:val="1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3B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Актуальные обновления нормативной базы по бухгалтерскому учету: разъясняющие документы Минфина России. </w:t>
      </w:r>
    </w:p>
    <w:p w:rsidR="00493BAD" w:rsidRPr="00493BAD" w:rsidRDefault="00493BAD" w:rsidP="00EC008E">
      <w:pPr>
        <w:pStyle w:val="aa"/>
        <w:numPr>
          <w:ilvl w:val="0"/>
          <w:numId w:val="1"/>
        </w:numPr>
        <w:spacing w:before="0" w:beforeAutospacing="0" w:after="0" w:afterAutospacing="0"/>
        <w:ind w:left="851" w:hanging="567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93B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ФСБУ 27/2021 «Документы и документооборот в бухгалтерском учете» (приказ Минфина РФ от 16.04.2021 № 62н).</w:t>
      </w:r>
    </w:p>
    <w:p w:rsidR="00493BAD" w:rsidRDefault="00493BAD" w:rsidP="006D0EA3">
      <w:pPr>
        <w:pStyle w:val="a5"/>
        <w:tabs>
          <w:tab w:val="left" w:pos="851"/>
          <w:tab w:val="left" w:pos="7655"/>
        </w:tabs>
        <w:contextualSpacing/>
        <w:textAlignment w:val="baseline"/>
        <w:rPr>
          <w:rFonts w:ascii="Times New Roman" w:hAnsi="Times New Roman"/>
          <w:bCs/>
          <w:color w:val="000000" w:themeColor="text1"/>
          <w:sz w:val="22"/>
          <w:szCs w:val="24"/>
        </w:rPr>
      </w:pPr>
    </w:p>
    <w:p w:rsidR="006D0EA3" w:rsidRPr="00CE116D" w:rsidRDefault="006D0EA3" w:rsidP="006D0EA3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493BAD" w:rsidRPr="00493BAD" w:rsidRDefault="00493BAD" w:rsidP="00493BA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="00EC00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3500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8FDA34" wp14:editId="2EB2C9D8">
                <wp:simplePos x="0" y="0"/>
                <wp:positionH relativeFrom="column">
                  <wp:posOffset>159500</wp:posOffset>
                </wp:positionH>
                <wp:positionV relativeFrom="paragraph">
                  <wp:posOffset>98887</wp:posOffset>
                </wp:positionV>
                <wp:extent cx="6767946" cy="1554480"/>
                <wp:effectExtent l="0" t="0" r="13970" b="266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946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Самарина Ирина Михайловна</w:t>
                            </w:r>
                          </w:p>
                          <w:p w:rsidR="00493BAD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40802810700400005856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Филиал «Центральный» Банка ВТБ (ПАО) в г.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Москве,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БИК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044525411</w:t>
                            </w:r>
                            <w:r w:rsidR="00EC008E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EC008E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30101810145250000411</w:t>
                            </w:r>
                            <w:r w:rsidR="00EC008E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>.</w:t>
                            </w:r>
                          </w:p>
                          <w:p w:rsidR="00493BAD" w:rsidRPr="00DC2210" w:rsidRDefault="00493BAD" w:rsidP="00493BAD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№ 15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27.06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2021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нет.</w:t>
                            </w:r>
                            <w:r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3BAD" w:rsidRPr="00DC2210" w:rsidRDefault="00493BAD" w:rsidP="00493B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DA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55pt;margin-top:7.8pt;width:532.9pt;height:1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">
                <v:textbox>
                  <w:txbxContent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</w:t>
                      </w:r>
                      <w:r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Самарина Ирина Михайловна</w:t>
                      </w:r>
                    </w:p>
                    <w:p w:rsidR="00493BAD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Р/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>40802810700400005856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Филиал «Центральный» Банка ВТБ (ПАО) в г.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Москве,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БИК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044525411</w:t>
                      </w:r>
                      <w:r w:rsidR="00EC008E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="00EC008E" w:rsidRPr="00BD5176">
                        <w:rPr>
                          <w:bCs/>
                          <w:spacing w:val="-2"/>
                          <w:szCs w:val="24"/>
                        </w:rPr>
                        <w:t>30101810145250000411</w:t>
                      </w:r>
                      <w:r w:rsidR="00EC008E" w:rsidRPr="0077434D">
                        <w:rPr>
                          <w:bCs/>
                          <w:spacing w:val="-2"/>
                          <w:szCs w:val="24"/>
                        </w:rPr>
                        <w:t>.</w:t>
                      </w:r>
                    </w:p>
                    <w:p w:rsidR="00493BAD" w:rsidRPr="00DC2210" w:rsidRDefault="00493BAD" w:rsidP="00493BAD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>за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>
                        <w:rPr>
                          <w:spacing w:val="-2"/>
                          <w:szCs w:val="24"/>
                        </w:rPr>
                        <w:t>№ 15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>
                        <w:rPr>
                          <w:spacing w:val="-2"/>
                          <w:szCs w:val="24"/>
                        </w:rPr>
                        <w:t>27.06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>
                        <w:rPr>
                          <w:spacing w:val="-2"/>
                          <w:szCs w:val="24"/>
                        </w:rPr>
                        <w:t>2021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</w:t>
                      </w:r>
                      <w:r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8A0139">
                        <w:rPr>
                          <w:spacing w:val="-2"/>
                          <w:szCs w:val="24"/>
                        </w:rPr>
                        <w:t>нет.</w:t>
                      </w:r>
                      <w:r>
                        <w:rPr>
                          <w:i/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3BAD" w:rsidRPr="00DC2210" w:rsidRDefault="00493BAD" w:rsidP="00493B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>
        <w:rPr>
          <w:spacing w:val="-2"/>
          <w:sz w:val="20"/>
        </w:rPr>
        <w:t xml:space="preserve"> </w:t>
      </w:r>
      <w:r>
        <w:rPr>
          <w:bCs/>
          <w:spacing w:val="-2"/>
          <w:sz w:val="20"/>
        </w:rPr>
        <w:t>Внимание! Изменения в реквизитах.</w:t>
      </w: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Default="00493BAD" w:rsidP="00493BAD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493BAD" w:rsidRPr="00426F17" w:rsidRDefault="00493BAD" w:rsidP="00493BAD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>
        <w:rPr>
          <w:i/>
          <w:szCs w:val="24"/>
          <w:u w:val="single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</w:t>
      </w:r>
      <w:r>
        <w:rPr>
          <w:b/>
          <w:szCs w:val="24"/>
        </w:rPr>
        <w:t xml:space="preserve"> </w:t>
      </w:r>
      <w:r w:rsidRPr="009F61C2">
        <w:rPr>
          <w:b/>
          <w:szCs w:val="24"/>
        </w:rPr>
        <w:t>1</w:t>
      </w:r>
      <w:r>
        <w:rPr>
          <w:b/>
          <w:szCs w:val="24"/>
        </w:rPr>
        <w:t>3-3</w:t>
      </w:r>
      <w:r w:rsidRPr="009F61C2">
        <w:rPr>
          <w:b/>
          <w:szCs w:val="24"/>
        </w:rPr>
        <w:t>0</w:t>
      </w:r>
      <w:r>
        <w:rPr>
          <w:szCs w:val="24"/>
        </w:rPr>
        <w:t xml:space="preserve"> часов.</w:t>
      </w:r>
    </w:p>
    <w:p w:rsidR="00493BAD" w:rsidRDefault="00493BAD" w:rsidP="00493BAD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493BAD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493BAD" w:rsidRPr="00781261" w:rsidRDefault="00493BAD" w:rsidP="00493BAD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493BAD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493BAD" w:rsidRPr="00207408" w:rsidRDefault="00493BAD" w:rsidP="00493BAD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493BAD" w:rsidRPr="00EA2CCD" w:rsidRDefault="00493BAD" w:rsidP="00493BAD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6D0EA3" w:rsidRDefault="006D0EA3" w:rsidP="002730E6">
      <w:pPr>
        <w:jc w:val="center"/>
        <w:rPr>
          <w:b/>
          <w:color w:val="C00000"/>
          <w:sz w:val="32"/>
          <w:szCs w:val="32"/>
        </w:rPr>
      </w:pPr>
    </w:p>
    <w:p w:rsidR="006D0EA3" w:rsidRDefault="006D0EA3" w:rsidP="002730E6">
      <w:pPr>
        <w:jc w:val="center"/>
        <w:rPr>
          <w:b/>
          <w:color w:val="C00000"/>
          <w:sz w:val="32"/>
          <w:szCs w:val="32"/>
        </w:rPr>
      </w:pPr>
    </w:p>
    <w:sectPr w:rsidR="006D0EA3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A3"/>
    <w:multiLevelType w:val="hybridMultilevel"/>
    <w:tmpl w:val="A23C64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416C"/>
    <w:multiLevelType w:val="hybridMultilevel"/>
    <w:tmpl w:val="BE78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2E6"/>
    <w:rsid w:val="00050C94"/>
    <w:rsid w:val="00051B12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4AF2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0ED1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66C3A"/>
    <w:rsid w:val="00270A82"/>
    <w:rsid w:val="00271799"/>
    <w:rsid w:val="002730E6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33C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3D02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6FCC"/>
    <w:rsid w:val="002D73B6"/>
    <w:rsid w:val="002D758E"/>
    <w:rsid w:val="002E1DFD"/>
    <w:rsid w:val="002E418C"/>
    <w:rsid w:val="002E4721"/>
    <w:rsid w:val="002E6CF5"/>
    <w:rsid w:val="002F06BE"/>
    <w:rsid w:val="002F6029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2E2C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69D2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BAD"/>
    <w:rsid w:val="00493D8B"/>
    <w:rsid w:val="004A279E"/>
    <w:rsid w:val="004A3632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412C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4761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2D7F"/>
    <w:rsid w:val="005734C4"/>
    <w:rsid w:val="00573521"/>
    <w:rsid w:val="00577C8B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2004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48A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4D72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ED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4BD5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B77EF"/>
    <w:rsid w:val="006C3735"/>
    <w:rsid w:val="006C5E7D"/>
    <w:rsid w:val="006C679F"/>
    <w:rsid w:val="006C68E4"/>
    <w:rsid w:val="006D023F"/>
    <w:rsid w:val="006D0C6C"/>
    <w:rsid w:val="006D0EA3"/>
    <w:rsid w:val="006D11C2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2D6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A6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0678B"/>
    <w:rsid w:val="00812490"/>
    <w:rsid w:val="00812EAB"/>
    <w:rsid w:val="0081367D"/>
    <w:rsid w:val="00813D72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22C5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51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1E30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18C4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1ED7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200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5235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55F1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4CAF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1947"/>
    <w:rsid w:val="00B74596"/>
    <w:rsid w:val="00B76392"/>
    <w:rsid w:val="00B76870"/>
    <w:rsid w:val="00B7705A"/>
    <w:rsid w:val="00B77F52"/>
    <w:rsid w:val="00B80E39"/>
    <w:rsid w:val="00B836E2"/>
    <w:rsid w:val="00B85FC0"/>
    <w:rsid w:val="00B866FA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1D89"/>
    <w:rsid w:val="00BC23B3"/>
    <w:rsid w:val="00BC2A04"/>
    <w:rsid w:val="00BC5CF2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504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204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4795E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240C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57DC2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2A98"/>
    <w:rsid w:val="00EB64C5"/>
    <w:rsid w:val="00EC008E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0F3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055"/>
    <w:rsid w:val="00F26F3E"/>
    <w:rsid w:val="00F3085C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46AB3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6B4F"/>
    <w:rsid w:val="00F87949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A718E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047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46210F72"/>
  <w15:docId w15:val="{98E7B8F0-1003-45EE-8F35-EBA6722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98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92">
              <w:marLeft w:val="0"/>
              <w:marRight w:val="3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C285-62EB-4A9E-888B-8E2B4790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2042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4</cp:revision>
  <cp:lastPrinted>2015-06-23T05:26:00Z</cp:lastPrinted>
  <dcterms:created xsi:type="dcterms:W3CDTF">2021-07-05T04:35:00Z</dcterms:created>
  <dcterms:modified xsi:type="dcterms:W3CDTF">2021-07-05T04:41:00Z</dcterms:modified>
</cp:coreProperties>
</file>